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3B4" w:rsidRPr="00BE23B4" w:rsidRDefault="00BE23B4" w:rsidP="00BE23B4">
      <w:pPr>
        <w:pStyle w:val="Heading2"/>
        <w:rPr>
          <w:sz w:val="28"/>
          <w:szCs w:val="28"/>
        </w:rPr>
      </w:pPr>
      <w:r w:rsidRPr="00BE23B4">
        <w:rPr>
          <w:sz w:val="28"/>
          <w:szCs w:val="28"/>
        </w:rPr>
        <w:t>Teacher’s Notes</w:t>
      </w:r>
    </w:p>
    <w:p w:rsidR="00BE23B4" w:rsidRPr="00BE23B4" w:rsidRDefault="00BE23B4" w:rsidP="00BE23B4">
      <w:pPr>
        <w:rPr>
          <w:rFonts w:cs="Arial"/>
          <w:b/>
          <w:szCs w:val="28"/>
        </w:rPr>
      </w:pPr>
    </w:p>
    <w:p w:rsidR="00BE23B4" w:rsidRPr="00BE23B4" w:rsidRDefault="00BE23B4" w:rsidP="00BE23B4">
      <w:pPr>
        <w:pStyle w:val="BodyText"/>
        <w:rPr>
          <w:rFonts w:ascii="Arial" w:hAnsi="Arial" w:cs="Arial"/>
          <w:b w:val="0"/>
          <w:sz w:val="28"/>
          <w:szCs w:val="28"/>
        </w:rPr>
      </w:pPr>
      <w:r w:rsidRPr="00BE23B4">
        <w:rPr>
          <w:rFonts w:ascii="Arial" w:hAnsi="Arial" w:cs="Arial"/>
          <w:b w:val="0"/>
          <w:sz w:val="28"/>
          <w:szCs w:val="28"/>
        </w:rPr>
        <w:t xml:space="preserve">This pack has been produced by education advisors from the Community Fire Safety departments from each of the three Welsh Fire and Rescue Services. It is intended to support local Fire and Rescue Service personnel in their visit to your class. It will also aid you to continue the fire safety message through follow -up work contained herein. This pack will identify for you where it meets the demands of </w:t>
      </w:r>
      <w:r w:rsidRPr="00BE23B4">
        <w:rPr>
          <w:rFonts w:ascii="Arial" w:hAnsi="Arial" w:cs="Arial"/>
          <w:b w:val="0"/>
          <w:sz w:val="28"/>
          <w:szCs w:val="28"/>
        </w:rPr>
        <w:t>the PSE framework for Wales 2008</w:t>
      </w:r>
      <w:r w:rsidRPr="00BE23B4">
        <w:rPr>
          <w:rFonts w:ascii="Arial" w:hAnsi="Arial" w:cs="Arial"/>
          <w:b w:val="0"/>
          <w:sz w:val="28"/>
          <w:szCs w:val="28"/>
        </w:rPr>
        <w:t>. The relevant PSE aspects are shown in the footer of each activity page of the core content.</w:t>
      </w:r>
    </w:p>
    <w:p w:rsidR="00BE23B4" w:rsidRPr="00BE23B4" w:rsidRDefault="00BE23B4" w:rsidP="00BE23B4">
      <w:pPr>
        <w:pStyle w:val="BodyText"/>
        <w:rPr>
          <w:rFonts w:ascii="Arial" w:hAnsi="Arial" w:cs="Arial"/>
          <w:b w:val="0"/>
          <w:sz w:val="28"/>
          <w:szCs w:val="28"/>
        </w:rPr>
      </w:pPr>
    </w:p>
    <w:p w:rsidR="00BE23B4" w:rsidRPr="00BE23B4" w:rsidRDefault="00BE23B4" w:rsidP="00BE23B4">
      <w:pPr>
        <w:pStyle w:val="BodyText"/>
        <w:rPr>
          <w:rFonts w:ascii="Arial" w:hAnsi="Arial" w:cs="Arial"/>
          <w:b w:val="0"/>
          <w:sz w:val="28"/>
          <w:szCs w:val="28"/>
        </w:rPr>
      </w:pPr>
      <w:r w:rsidRPr="00BE23B4">
        <w:rPr>
          <w:rFonts w:ascii="Arial" w:hAnsi="Arial" w:cs="Arial"/>
          <w:b w:val="0"/>
          <w:sz w:val="28"/>
          <w:szCs w:val="28"/>
        </w:rPr>
        <w:t>This material is designed for delivery to KS2 pupils to raise their awareness of personal fire safety and fire safety within their homes. While it fits neatly into the PSE</w:t>
      </w:r>
    </w:p>
    <w:p w:rsidR="00BE23B4" w:rsidRPr="00BE23B4" w:rsidRDefault="00BE23B4" w:rsidP="00BE23B4">
      <w:pPr>
        <w:pStyle w:val="BodyText"/>
        <w:rPr>
          <w:rFonts w:ascii="Arial" w:hAnsi="Arial" w:cs="Arial"/>
          <w:b w:val="0"/>
          <w:sz w:val="28"/>
          <w:szCs w:val="28"/>
        </w:rPr>
      </w:pPr>
      <w:r w:rsidRPr="00BE23B4">
        <w:rPr>
          <w:rFonts w:ascii="Arial" w:hAnsi="Arial" w:cs="Arial"/>
          <w:b w:val="0"/>
          <w:sz w:val="28"/>
          <w:szCs w:val="28"/>
        </w:rPr>
        <w:t>Framework it also stands as a preview, or a revision, of the experience that your pupils will enjoy if they attend Crucial Crew / Science Fayres.</w:t>
      </w:r>
    </w:p>
    <w:p w:rsidR="00BE23B4" w:rsidRPr="00BE23B4" w:rsidRDefault="00BE23B4" w:rsidP="00BE23B4">
      <w:pPr>
        <w:pStyle w:val="BodyText"/>
        <w:rPr>
          <w:rFonts w:ascii="Arial" w:hAnsi="Arial" w:cs="Arial"/>
          <w:b w:val="0"/>
          <w:sz w:val="28"/>
          <w:szCs w:val="28"/>
        </w:rPr>
      </w:pPr>
      <w:r w:rsidRPr="00BE23B4">
        <w:rPr>
          <w:rFonts w:ascii="Arial" w:hAnsi="Arial" w:cs="Arial"/>
          <w:b w:val="0"/>
          <w:sz w:val="28"/>
          <w:szCs w:val="28"/>
        </w:rPr>
        <w:t>In addition to the PSE Framework for Wales, the accompanying educational resources provided by the Community Safety Department will also cover a number of aspects of the 2013 Literacy and Numeracy Framework.</w:t>
      </w:r>
    </w:p>
    <w:p w:rsidR="00BE23B4" w:rsidRPr="00BE23B4" w:rsidRDefault="00BE23B4" w:rsidP="00BE23B4">
      <w:pPr>
        <w:pStyle w:val="BodyText"/>
        <w:rPr>
          <w:rFonts w:ascii="Arial" w:hAnsi="Arial" w:cs="Arial"/>
          <w:b w:val="0"/>
          <w:sz w:val="28"/>
          <w:szCs w:val="28"/>
        </w:rPr>
      </w:pPr>
      <w:r w:rsidRPr="00BE23B4">
        <w:rPr>
          <w:rFonts w:ascii="Arial" w:hAnsi="Arial" w:cs="Arial"/>
          <w:b w:val="0"/>
          <w:sz w:val="28"/>
          <w:szCs w:val="28"/>
        </w:rPr>
        <w:t>Each of these aspects will be highlighted in this document.</w:t>
      </w:r>
    </w:p>
    <w:p w:rsidR="00BE23B4" w:rsidRPr="00BE23B4" w:rsidRDefault="00BE23B4" w:rsidP="00BE23B4">
      <w:pPr>
        <w:pStyle w:val="BodyText"/>
        <w:rPr>
          <w:rFonts w:ascii="Arial" w:hAnsi="Arial" w:cs="Arial"/>
          <w:b w:val="0"/>
          <w:sz w:val="28"/>
          <w:szCs w:val="28"/>
        </w:rPr>
      </w:pPr>
    </w:p>
    <w:p w:rsidR="00BE23B4" w:rsidRPr="00BE23B4" w:rsidRDefault="00BE23B4" w:rsidP="00BE23B4">
      <w:pPr>
        <w:pStyle w:val="BodyText"/>
        <w:rPr>
          <w:rFonts w:ascii="Arial" w:hAnsi="Arial" w:cs="Arial"/>
          <w:b w:val="0"/>
          <w:sz w:val="28"/>
          <w:szCs w:val="28"/>
        </w:rPr>
      </w:pPr>
    </w:p>
    <w:p w:rsidR="00BE23B4" w:rsidRPr="00BE23B4" w:rsidRDefault="00BE23B4" w:rsidP="00BE23B4">
      <w:pPr>
        <w:pStyle w:val="BodyText"/>
        <w:rPr>
          <w:rFonts w:ascii="Arial" w:hAnsi="Arial" w:cs="Arial"/>
          <w:b w:val="0"/>
          <w:sz w:val="28"/>
          <w:szCs w:val="28"/>
        </w:rPr>
      </w:pPr>
      <w:r w:rsidRPr="00BE23B4">
        <w:rPr>
          <w:rFonts w:ascii="Arial" w:hAnsi="Arial" w:cs="Arial"/>
          <w:b w:val="0"/>
          <w:sz w:val="28"/>
          <w:szCs w:val="28"/>
        </w:rPr>
        <w:t>You may also find the following links useful:</w:t>
      </w:r>
    </w:p>
    <w:p w:rsidR="00BE23B4" w:rsidRPr="00BE23B4" w:rsidRDefault="00BE23B4" w:rsidP="00BE23B4">
      <w:pPr>
        <w:pStyle w:val="BodyText"/>
        <w:numPr>
          <w:ilvl w:val="0"/>
          <w:numId w:val="1"/>
        </w:numPr>
        <w:rPr>
          <w:rFonts w:ascii="Arial" w:hAnsi="Arial" w:cs="Arial"/>
          <w:b w:val="0"/>
          <w:sz w:val="28"/>
          <w:szCs w:val="28"/>
        </w:rPr>
      </w:pPr>
      <w:r w:rsidRPr="00BE23B4">
        <w:rPr>
          <w:rFonts w:ascii="Arial" w:hAnsi="Arial" w:cs="Arial"/>
          <w:b w:val="0"/>
          <w:sz w:val="28"/>
          <w:szCs w:val="28"/>
        </w:rPr>
        <w:fldChar w:fldCharType="begin"/>
      </w:r>
      <w:r w:rsidRPr="00BE23B4">
        <w:rPr>
          <w:rFonts w:ascii="Arial" w:hAnsi="Arial" w:cs="Arial"/>
          <w:b w:val="0"/>
          <w:sz w:val="28"/>
          <w:szCs w:val="28"/>
        </w:rPr>
        <w:instrText xml:space="preserve"> HYPERLINK "http://www.nwales-fireservice.org.uk" </w:instrText>
      </w:r>
      <w:r w:rsidRPr="00BE23B4">
        <w:rPr>
          <w:rFonts w:ascii="Arial" w:hAnsi="Arial" w:cs="Arial"/>
          <w:sz w:val="28"/>
          <w:szCs w:val="28"/>
        </w:rPr>
      </w:r>
      <w:r w:rsidRPr="00BE23B4">
        <w:rPr>
          <w:rFonts w:ascii="Arial" w:hAnsi="Arial" w:cs="Arial"/>
          <w:b w:val="0"/>
          <w:sz w:val="28"/>
          <w:szCs w:val="28"/>
        </w:rPr>
        <w:fldChar w:fldCharType="separate"/>
      </w:r>
      <w:r w:rsidRPr="00BE23B4">
        <w:rPr>
          <w:rStyle w:val="Hyperlink"/>
          <w:rFonts w:ascii="Arial" w:hAnsi="Arial" w:cs="Arial"/>
          <w:sz w:val="28"/>
          <w:szCs w:val="28"/>
        </w:rPr>
        <w:t>www.nwales-fireservice.</w:t>
      </w:r>
      <w:r w:rsidRPr="00BE23B4">
        <w:rPr>
          <w:rStyle w:val="Hyperlink"/>
          <w:rFonts w:ascii="Arial" w:hAnsi="Arial" w:cs="Arial"/>
          <w:sz w:val="28"/>
          <w:szCs w:val="28"/>
        </w:rPr>
        <w:t>o</w:t>
      </w:r>
      <w:r w:rsidRPr="00BE23B4">
        <w:rPr>
          <w:rStyle w:val="Hyperlink"/>
          <w:rFonts w:ascii="Arial" w:hAnsi="Arial" w:cs="Arial"/>
          <w:sz w:val="28"/>
          <w:szCs w:val="28"/>
        </w:rPr>
        <w:t>rg.uk</w:t>
      </w:r>
      <w:r w:rsidRPr="00BE23B4">
        <w:rPr>
          <w:rFonts w:ascii="Arial" w:hAnsi="Arial" w:cs="Arial"/>
          <w:b w:val="0"/>
          <w:sz w:val="28"/>
          <w:szCs w:val="28"/>
        </w:rPr>
        <w:fldChar w:fldCharType="end"/>
      </w:r>
    </w:p>
    <w:p w:rsidR="00BE23B4" w:rsidRPr="00BE23B4" w:rsidRDefault="00BE23B4" w:rsidP="00BE23B4">
      <w:pPr>
        <w:pStyle w:val="BodyText"/>
        <w:numPr>
          <w:ilvl w:val="0"/>
          <w:numId w:val="1"/>
        </w:numPr>
        <w:rPr>
          <w:rFonts w:ascii="Arial" w:hAnsi="Arial" w:cs="Arial"/>
          <w:b w:val="0"/>
          <w:sz w:val="28"/>
          <w:szCs w:val="28"/>
        </w:rPr>
      </w:pPr>
      <w:hyperlink r:id="rId6" w:history="1">
        <w:r w:rsidRPr="00BE23B4">
          <w:rPr>
            <w:rStyle w:val="Hyperlink"/>
            <w:rFonts w:ascii="Arial" w:hAnsi="Arial" w:cs="Arial"/>
            <w:sz w:val="28"/>
            <w:szCs w:val="28"/>
          </w:rPr>
          <w:t>www.mawwfire.gov.uk</w:t>
        </w:r>
      </w:hyperlink>
    </w:p>
    <w:p w:rsidR="00BE23B4" w:rsidRPr="00BE23B4" w:rsidRDefault="00BE23B4" w:rsidP="00BE23B4">
      <w:pPr>
        <w:pStyle w:val="BodyText"/>
        <w:numPr>
          <w:ilvl w:val="0"/>
          <w:numId w:val="1"/>
        </w:numPr>
        <w:rPr>
          <w:rFonts w:ascii="Arial" w:hAnsi="Arial" w:cs="Arial"/>
          <w:bCs w:val="0"/>
          <w:color w:val="0000FF"/>
          <w:sz w:val="28"/>
          <w:szCs w:val="28"/>
          <w:u w:val="single"/>
        </w:rPr>
      </w:pPr>
      <w:r w:rsidRPr="00BE23B4">
        <w:rPr>
          <w:rFonts w:ascii="Arial" w:hAnsi="Arial" w:cs="Arial"/>
          <w:bCs w:val="0"/>
          <w:color w:val="0000FF"/>
          <w:sz w:val="28"/>
          <w:szCs w:val="28"/>
          <w:u w:val="single"/>
        </w:rPr>
        <w:t>www.southwales-fire.gov.uk</w:t>
      </w:r>
    </w:p>
    <w:p w:rsidR="00BE23B4" w:rsidRPr="00BE23B4" w:rsidRDefault="00BE23B4" w:rsidP="00BE23B4">
      <w:pPr>
        <w:numPr>
          <w:ilvl w:val="0"/>
          <w:numId w:val="1"/>
        </w:numPr>
        <w:rPr>
          <w:b/>
          <w:bCs/>
          <w:color w:val="0000FF"/>
          <w:szCs w:val="28"/>
          <w:u w:val="single"/>
        </w:rPr>
      </w:pPr>
      <w:hyperlink r:id="rId7" w:history="1">
        <w:r w:rsidRPr="00BE23B4">
          <w:rPr>
            <w:rStyle w:val="Hyperlink"/>
            <w:b/>
            <w:bCs/>
            <w:szCs w:val="28"/>
          </w:rPr>
          <w:t>www.staywise.co.uk</w:t>
        </w:r>
      </w:hyperlink>
    </w:p>
    <w:p w:rsidR="00BE23B4" w:rsidRPr="00BE23B4" w:rsidRDefault="00BE23B4">
      <w:pPr>
        <w:spacing w:after="200" w:line="276" w:lineRule="auto"/>
        <w:rPr>
          <w:szCs w:val="28"/>
        </w:rPr>
      </w:pPr>
      <w:r w:rsidRPr="00BE23B4">
        <w:rPr>
          <w:szCs w:val="28"/>
        </w:rPr>
        <w:br w:type="page"/>
      </w:r>
    </w:p>
    <w:p w:rsidR="00A702AE" w:rsidRDefault="00A702AE" w:rsidP="00A702AE">
      <w:pPr>
        <w:spacing w:after="200" w:line="276" w:lineRule="auto"/>
        <w:jc w:val="center"/>
        <w:rPr>
          <w:b/>
          <w:szCs w:val="28"/>
          <w:u w:val="single"/>
        </w:rPr>
      </w:pPr>
      <w:r>
        <w:rPr>
          <w:b/>
          <w:szCs w:val="28"/>
          <w:u w:val="single"/>
        </w:rPr>
        <w:lastRenderedPageBreak/>
        <w:t>PSE Framework 2008</w:t>
      </w:r>
    </w:p>
    <w:p w:rsidR="00A702AE" w:rsidRDefault="00A702AE" w:rsidP="00A702AE">
      <w:pPr>
        <w:spacing w:after="200" w:line="276" w:lineRule="auto"/>
        <w:rPr>
          <w:b/>
          <w:szCs w:val="28"/>
        </w:rPr>
      </w:pPr>
      <w:r w:rsidRPr="00A702AE">
        <w:rPr>
          <w:b/>
          <w:szCs w:val="28"/>
        </w:rPr>
        <w:t>Health and Emotional Well-being</w:t>
      </w:r>
    </w:p>
    <w:p w:rsidR="00A702AE" w:rsidRPr="00A702AE" w:rsidRDefault="00A702AE" w:rsidP="00A702AE">
      <w:pPr>
        <w:rPr>
          <w:rFonts w:cs="Arial"/>
          <w:b/>
          <w:szCs w:val="28"/>
        </w:rPr>
      </w:pPr>
      <w:r w:rsidRPr="00A702AE">
        <w:rPr>
          <w:b/>
        </w:rPr>
        <w:t>Learners should be given opportunities to:</w:t>
      </w:r>
    </w:p>
    <w:p w:rsidR="00A702AE" w:rsidRPr="00A702AE" w:rsidRDefault="00A702AE" w:rsidP="00A702AE">
      <w:pPr>
        <w:pStyle w:val="ListParagraph"/>
        <w:numPr>
          <w:ilvl w:val="0"/>
          <w:numId w:val="7"/>
        </w:numPr>
        <w:rPr>
          <w:rFonts w:ascii="Arial" w:hAnsi="Arial" w:cs="Arial"/>
          <w:sz w:val="28"/>
          <w:szCs w:val="28"/>
        </w:rPr>
      </w:pPr>
      <w:r w:rsidRPr="00A702AE">
        <w:rPr>
          <w:rFonts w:ascii="Arial" w:hAnsi="Arial" w:cs="Arial"/>
          <w:sz w:val="28"/>
          <w:szCs w:val="28"/>
        </w:rPr>
        <w:t>T</w:t>
      </w:r>
      <w:r w:rsidRPr="00A702AE">
        <w:rPr>
          <w:rFonts w:ascii="Arial" w:hAnsi="Arial" w:cs="Arial"/>
          <w:sz w:val="28"/>
          <w:szCs w:val="28"/>
        </w:rPr>
        <w:t>ake increasing responsibility for keeping the m</w:t>
      </w:r>
      <w:r w:rsidRPr="00A702AE">
        <w:rPr>
          <w:rFonts w:ascii="Arial" w:hAnsi="Arial" w:cs="Arial"/>
          <w:sz w:val="28"/>
          <w:szCs w:val="28"/>
        </w:rPr>
        <w:t>ind and body safe and healthy</w:t>
      </w:r>
    </w:p>
    <w:p w:rsidR="00A702AE" w:rsidRPr="00A702AE" w:rsidRDefault="00A702AE" w:rsidP="00A702AE">
      <w:pPr>
        <w:pStyle w:val="ListParagraph"/>
        <w:numPr>
          <w:ilvl w:val="0"/>
          <w:numId w:val="7"/>
        </w:numPr>
        <w:rPr>
          <w:szCs w:val="20"/>
        </w:rPr>
      </w:pPr>
      <w:r w:rsidRPr="00A702AE">
        <w:rPr>
          <w:rFonts w:ascii="Arial" w:hAnsi="Arial" w:cs="Arial"/>
          <w:sz w:val="28"/>
          <w:szCs w:val="28"/>
        </w:rPr>
        <w:t>F</w:t>
      </w:r>
      <w:r w:rsidRPr="00A702AE">
        <w:rPr>
          <w:rFonts w:ascii="Arial" w:hAnsi="Arial" w:cs="Arial"/>
          <w:sz w:val="28"/>
          <w:szCs w:val="28"/>
        </w:rPr>
        <w:t>eel positive about themselves and be sensitive towards the feelings of others</w:t>
      </w:r>
    </w:p>
    <w:p w:rsidR="00A702AE" w:rsidRPr="00A702AE" w:rsidRDefault="00A702AE" w:rsidP="00A702AE">
      <w:pPr>
        <w:rPr>
          <w:rFonts w:asciiTheme="minorHAnsi" w:hAnsiTheme="minorHAnsi" w:cstheme="minorBidi"/>
          <w:b/>
          <w:sz w:val="22"/>
        </w:rPr>
      </w:pPr>
      <w:proofErr w:type="gramStart"/>
      <w:r w:rsidRPr="00A702AE">
        <w:rPr>
          <w:b/>
        </w:rPr>
        <w:t>and</w:t>
      </w:r>
      <w:proofErr w:type="gramEnd"/>
      <w:r w:rsidRPr="00A702AE">
        <w:rPr>
          <w:b/>
        </w:rPr>
        <w:t xml:space="preserve"> to understand:</w:t>
      </w:r>
      <w:bookmarkStart w:id="0" w:name="_GoBack"/>
      <w:bookmarkEnd w:id="0"/>
    </w:p>
    <w:p w:rsidR="00A702AE" w:rsidRPr="00A702AE" w:rsidRDefault="00A702AE" w:rsidP="00A702AE">
      <w:pPr>
        <w:pStyle w:val="ListParagraph"/>
        <w:numPr>
          <w:ilvl w:val="0"/>
          <w:numId w:val="8"/>
        </w:numPr>
        <w:rPr>
          <w:rFonts w:ascii="Arial" w:hAnsi="Arial" w:cs="Arial"/>
          <w:sz w:val="28"/>
          <w:szCs w:val="28"/>
        </w:rPr>
      </w:pPr>
      <w:r w:rsidRPr="00A702AE">
        <w:rPr>
          <w:rFonts w:ascii="Arial" w:hAnsi="Arial" w:cs="Arial"/>
          <w:sz w:val="28"/>
          <w:szCs w:val="28"/>
        </w:rPr>
        <w:t>the harmful effects, both to themselves and others, of tobacco, alcohol and other legal and illegal substances</w:t>
      </w:r>
    </w:p>
    <w:p w:rsidR="00A702AE" w:rsidRPr="00A702AE" w:rsidRDefault="00A702AE" w:rsidP="00A702AE">
      <w:pPr>
        <w:pStyle w:val="ListParagraph"/>
        <w:numPr>
          <w:ilvl w:val="0"/>
          <w:numId w:val="8"/>
        </w:numPr>
        <w:rPr>
          <w:rFonts w:ascii="Arial" w:hAnsi="Arial" w:cs="Arial"/>
          <w:sz w:val="28"/>
          <w:szCs w:val="28"/>
        </w:rPr>
      </w:pPr>
      <w:r w:rsidRPr="00A702AE">
        <w:rPr>
          <w:rFonts w:ascii="Arial" w:hAnsi="Arial" w:cs="Arial"/>
          <w:sz w:val="28"/>
          <w:szCs w:val="28"/>
        </w:rPr>
        <w:t>the importance of personal safety</w:t>
      </w:r>
    </w:p>
    <w:p w:rsidR="009B00BB" w:rsidRDefault="00A702AE" w:rsidP="00A702AE">
      <w:pPr>
        <w:pStyle w:val="ListParagraph"/>
        <w:numPr>
          <w:ilvl w:val="0"/>
          <w:numId w:val="8"/>
        </w:numPr>
        <w:rPr>
          <w:rFonts w:ascii="Arial" w:hAnsi="Arial" w:cs="Arial"/>
          <w:sz w:val="28"/>
          <w:szCs w:val="28"/>
        </w:rPr>
      </w:pPr>
      <w:r w:rsidRPr="00A702AE">
        <w:rPr>
          <w:rFonts w:ascii="Arial" w:hAnsi="Arial" w:cs="Arial"/>
          <w:sz w:val="28"/>
          <w:szCs w:val="28"/>
        </w:rPr>
        <w:t>what to do or to whom to go when feeling unsafe</w:t>
      </w:r>
    </w:p>
    <w:p w:rsidR="009B00BB" w:rsidRDefault="009B00BB" w:rsidP="009B00BB">
      <w:pPr>
        <w:rPr>
          <w:rFonts w:cs="Arial"/>
          <w:b/>
          <w:szCs w:val="28"/>
          <w:u w:val="single"/>
        </w:rPr>
      </w:pPr>
    </w:p>
    <w:p w:rsidR="009B00BB" w:rsidRPr="009B00BB" w:rsidRDefault="009B00BB" w:rsidP="009B00BB">
      <w:pPr>
        <w:rPr>
          <w:b/>
        </w:rPr>
      </w:pPr>
      <w:r w:rsidRPr="009B00BB">
        <w:rPr>
          <w:b/>
        </w:rPr>
        <w:t>Moral and spiritual development</w:t>
      </w:r>
    </w:p>
    <w:p w:rsidR="009B00BB" w:rsidRDefault="009B00BB" w:rsidP="009B00BB">
      <w:pPr>
        <w:rPr>
          <w:b/>
        </w:rPr>
      </w:pPr>
    </w:p>
    <w:p w:rsidR="009B00BB" w:rsidRDefault="009B00BB" w:rsidP="009B00BB">
      <w:pPr>
        <w:rPr>
          <w:b/>
        </w:rPr>
      </w:pPr>
      <w:r w:rsidRPr="00A702AE">
        <w:rPr>
          <w:b/>
        </w:rPr>
        <w:t>Learners should be given opportunities to:</w:t>
      </w:r>
    </w:p>
    <w:p w:rsidR="009B00BB" w:rsidRPr="009B00BB" w:rsidRDefault="009B00BB" w:rsidP="009B00BB">
      <w:pPr>
        <w:pStyle w:val="ListParagraph"/>
        <w:numPr>
          <w:ilvl w:val="0"/>
          <w:numId w:val="9"/>
        </w:numPr>
        <w:rPr>
          <w:rFonts w:ascii="Arial" w:hAnsi="Arial" w:cs="Arial"/>
          <w:sz w:val="28"/>
          <w:szCs w:val="28"/>
        </w:rPr>
      </w:pPr>
      <w:r w:rsidRPr="009B00BB">
        <w:rPr>
          <w:rFonts w:ascii="Arial" w:hAnsi="Arial" w:cs="Arial"/>
          <w:sz w:val="28"/>
          <w:szCs w:val="28"/>
        </w:rPr>
        <w:t>explore their personal values</w:t>
      </w:r>
    </w:p>
    <w:p w:rsidR="009B00BB" w:rsidRPr="009B00BB" w:rsidRDefault="009B00BB" w:rsidP="009B00BB">
      <w:pPr>
        <w:pStyle w:val="ListParagraph"/>
        <w:numPr>
          <w:ilvl w:val="0"/>
          <w:numId w:val="9"/>
        </w:numPr>
        <w:rPr>
          <w:rFonts w:ascii="Arial" w:hAnsi="Arial" w:cs="Arial"/>
          <w:sz w:val="28"/>
          <w:szCs w:val="28"/>
        </w:rPr>
      </w:pPr>
      <w:r w:rsidRPr="009B00BB">
        <w:rPr>
          <w:rFonts w:ascii="Arial" w:hAnsi="Arial" w:cs="Arial"/>
          <w:sz w:val="28"/>
          <w:szCs w:val="28"/>
        </w:rPr>
        <w:t>be honest and fair and have respect for rules, the law and authority</w:t>
      </w:r>
    </w:p>
    <w:p w:rsidR="009B00BB" w:rsidRDefault="009B00BB" w:rsidP="009B00BB">
      <w:pPr>
        <w:rPr>
          <w:b/>
        </w:rPr>
      </w:pPr>
      <w:proofErr w:type="gramStart"/>
      <w:r w:rsidRPr="00A702AE">
        <w:rPr>
          <w:b/>
        </w:rPr>
        <w:t>and</w:t>
      </w:r>
      <w:proofErr w:type="gramEnd"/>
      <w:r w:rsidRPr="00A702AE">
        <w:rPr>
          <w:b/>
        </w:rPr>
        <w:t xml:space="preserve"> to understand:</w:t>
      </w:r>
    </w:p>
    <w:p w:rsidR="009B00BB" w:rsidRPr="009B00BB" w:rsidRDefault="009B00BB" w:rsidP="009B00BB">
      <w:pPr>
        <w:pStyle w:val="ListParagraph"/>
        <w:numPr>
          <w:ilvl w:val="0"/>
          <w:numId w:val="14"/>
        </w:numPr>
        <w:rPr>
          <w:rFonts w:ascii="Arial" w:hAnsi="Arial" w:cs="Arial"/>
          <w:sz w:val="28"/>
          <w:szCs w:val="28"/>
        </w:rPr>
      </w:pPr>
      <w:r w:rsidRPr="009B00BB">
        <w:rPr>
          <w:rFonts w:ascii="Arial" w:hAnsi="Arial" w:cs="Arial"/>
          <w:sz w:val="28"/>
          <w:szCs w:val="28"/>
        </w:rPr>
        <w:t>that people differ in what th</w:t>
      </w:r>
      <w:r w:rsidRPr="009B00BB">
        <w:rPr>
          <w:rFonts w:ascii="Arial" w:hAnsi="Arial" w:cs="Arial"/>
          <w:sz w:val="28"/>
          <w:szCs w:val="28"/>
        </w:rPr>
        <w:t>ey believe is right and wrong</w:t>
      </w:r>
    </w:p>
    <w:p w:rsidR="009B00BB" w:rsidRPr="009B00BB" w:rsidRDefault="009B00BB" w:rsidP="009B00BB">
      <w:pPr>
        <w:pStyle w:val="ListParagraph"/>
        <w:numPr>
          <w:ilvl w:val="0"/>
          <w:numId w:val="14"/>
        </w:numPr>
        <w:rPr>
          <w:rFonts w:ascii="Arial" w:hAnsi="Arial" w:cs="Arial"/>
          <w:sz w:val="28"/>
          <w:szCs w:val="28"/>
        </w:rPr>
      </w:pPr>
      <w:proofErr w:type="gramStart"/>
      <w:r w:rsidRPr="009B00BB">
        <w:rPr>
          <w:rFonts w:ascii="Arial" w:hAnsi="Arial" w:cs="Arial"/>
          <w:sz w:val="28"/>
          <w:szCs w:val="28"/>
        </w:rPr>
        <w:t>that</w:t>
      </w:r>
      <w:proofErr w:type="gramEnd"/>
      <w:r w:rsidRPr="009B00BB">
        <w:rPr>
          <w:rFonts w:ascii="Arial" w:hAnsi="Arial" w:cs="Arial"/>
          <w:sz w:val="28"/>
          <w:szCs w:val="28"/>
        </w:rPr>
        <w:t xml:space="preserve"> personal actions have consequences.</w:t>
      </w:r>
    </w:p>
    <w:p w:rsidR="009B00BB" w:rsidRDefault="009B00BB" w:rsidP="009B00BB"/>
    <w:p w:rsidR="009B00BB" w:rsidRDefault="009B00BB" w:rsidP="009B00BB">
      <w:pPr>
        <w:rPr>
          <w:b/>
        </w:rPr>
      </w:pPr>
      <w:r w:rsidRPr="009B00BB">
        <w:rPr>
          <w:b/>
        </w:rPr>
        <w:t xml:space="preserve">Preparing for lifelong learning </w:t>
      </w:r>
    </w:p>
    <w:p w:rsidR="009B00BB" w:rsidRPr="009B00BB" w:rsidRDefault="009B00BB" w:rsidP="009B00BB">
      <w:pPr>
        <w:rPr>
          <w:b/>
        </w:rPr>
      </w:pPr>
    </w:p>
    <w:p w:rsidR="009B00BB" w:rsidRDefault="009B00BB" w:rsidP="009B00BB">
      <w:pPr>
        <w:rPr>
          <w:b/>
        </w:rPr>
      </w:pPr>
      <w:r w:rsidRPr="00A702AE">
        <w:rPr>
          <w:b/>
        </w:rPr>
        <w:t>Learners should be given opportunities to:</w:t>
      </w:r>
    </w:p>
    <w:p w:rsidR="009B00BB" w:rsidRPr="009B00BB" w:rsidRDefault="009B00BB" w:rsidP="009B00BB">
      <w:pPr>
        <w:pStyle w:val="ListParagraph"/>
        <w:numPr>
          <w:ilvl w:val="0"/>
          <w:numId w:val="13"/>
        </w:numPr>
        <w:rPr>
          <w:rFonts w:ascii="Arial" w:hAnsi="Arial" w:cs="Arial"/>
          <w:sz w:val="28"/>
          <w:szCs w:val="28"/>
        </w:rPr>
      </w:pPr>
      <w:r w:rsidRPr="009B00BB">
        <w:rPr>
          <w:rFonts w:ascii="Arial" w:hAnsi="Arial" w:cs="Arial"/>
          <w:sz w:val="28"/>
          <w:szCs w:val="28"/>
        </w:rPr>
        <w:t xml:space="preserve">enjoy and </w:t>
      </w:r>
      <w:r w:rsidRPr="009B00BB">
        <w:rPr>
          <w:rFonts w:ascii="Arial" w:hAnsi="Arial" w:cs="Arial"/>
          <w:sz w:val="28"/>
          <w:szCs w:val="28"/>
        </w:rPr>
        <w:t>value learning and achievements</w:t>
      </w:r>
    </w:p>
    <w:p w:rsidR="009B00BB" w:rsidRPr="009B00BB" w:rsidRDefault="009B00BB" w:rsidP="009B00BB">
      <w:pPr>
        <w:pStyle w:val="ListParagraph"/>
        <w:numPr>
          <w:ilvl w:val="0"/>
          <w:numId w:val="13"/>
        </w:numPr>
        <w:rPr>
          <w:rFonts w:ascii="Arial" w:hAnsi="Arial" w:cs="Arial"/>
          <w:sz w:val="28"/>
          <w:szCs w:val="28"/>
        </w:rPr>
      </w:pPr>
      <w:r w:rsidRPr="009B00BB">
        <w:rPr>
          <w:rFonts w:ascii="Arial" w:hAnsi="Arial" w:cs="Arial"/>
          <w:sz w:val="28"/>
          <w:szCs w:val="28"/>
        </w:rPr>
        <w:t>take increasing responsibility for their learning</w:t>
      </w:r>
    </w:p>
    <w:p w:rsidR="009B00BB" w:rsidRDefault="009B00BB" w:rsidP="009B00BB">
      <w:pPr>
        <w:rPr>
          <w:b/>
        </w:rPr>
      </w:pPr>
    </w:p>
    <w:p w:rsidR="009B00BB" w:rsidRDefault="009B00BB" w:rsidP="009B00BB">
      <w:pPr>
        <w:rPr>
          <w:b/>
        </w:rPr>
      </w:pPr>
      <w:proofErr w:type="gramStart"/>
      <w:r w:rsidRPr="00A702AE">
        <w:rPr>
          <w:b/>
        </w:rPr>
        <w:t>and</w:t>
      </w:r>
      <w:proofErr w:type="gramEnd"/>
      <w:r w:rsidRPr="00A702AE">
        <w:rPr>
          <w:b/>
        </w:rPr>
        <w:t xml:space="preserve"> to understand:</w:t>
      </w:r>
    </w:p>
    <w:p w:rsidR="009B00BB" w:rsidRPr="009B00BB" w:rsidRDefault="009B00BB" w:rsidP="009B00BB">
      <w:pPr>
        <w:pStyle w:val="ListParagraph"/>
        <w:numPr>
          <w:ilvl w:val="0"/>
          <w:numId w:val="12"/>
        </w:numPr>
        <w:rPr>
          <w:rFonts w:ascii="Arial" w:hAnsi="Arial" w:cs="Arial"/>
          <w:b/>
          <w:sz w:val="28"/>
          <w:szCs w:val="28"/>
        </w:rPr>
      </w:pPr>
      <w:r w:rsidRPr="009B00BB">
        <w:rPr>
          <w:rFonts w:ascii="Arial" w:hAnsi="Arial" w:cs="Arial"/>
          <w:sz w:val="28"/>
          <w:szCs w:val="28"/>
        </w:rPr>
        <w:t>the range of jobs carried out by people in their community</w:t>
      </w:r>
    </w:p>
    <w:p w:rsidR="009B00BB" w:rsidRDefault="009B00BB" w:rsidP="009B00BB">
      <w:pPr>
        <w:rPr>
          <w:rFonts w:asciiTheme="minorHAnsi" w:hAnsiTheme="minorHAnsi" w:cstheme="minorBidi"/>
          <w:b/>
          <w:sz w:val="22"/>
        </w:rPr>
      </w:pPr>
    </w:p>
    <w:p w:rsidR="009B00BB" w:rsidRPr="009B00BB" w:rsidRDefault="009B00BB" w:rsidP="009B00BB">
      <w:pPr>
        <w:rPr>
          <w:b/>
        </w:rPr>
      </w:pPr>
      <w:r w:rsidRPr="009B00BB">
        <w:rPr>
          <w:b/>
        </w:rPr>
        <w:t>Sustainable development and global citizenship</w:t>
      </w:r>
    </w:p>
    <w:p w:rsidR="009B00BB" w:rsidRDefault="009B00BB" w:rsidP="009B00BB">
      <w:pPr>
        <w:rPr>
          <w:b/>
        </w:rPr>
      </w:pPr>
    </w:p>
    <w:p w:rsidR="009B00BB" w:rsidRDefault="009B00BB" w:rsidP="009B00BB">
      <w:pPr>
        <w:rPr>
          <w:b/>
        </w:rPr>
      </w:pPr>
      <w:r w:rsidRPr="00A702AE">
        <w:rPr>
          <w:b/>
        </w:rPr>
        <w:t>Learners should be given opportunities to:</w:t>
      </w:r>
    </w:p>
    <w:p w:rsidR="009B00BB" w:rsidRPr="009B00BB" w:rsidRDefault="009B00BB" w:rsidP="009B00BB">
      <w:pPr>
        <w:pStyle w:val="ListParagraph"/>
        <w:numPr>
          <w:ilvl w:val="0"/>
          <w:numId w:val="11"/>
        </w:numPr>
        <w:rPr>
          <w:rFonts w:ascii="Arial" w:hAnsi="Arial" w:cs="Arial"/>
          <w:sz w:val="28"/>
          <w:szCs w:val="28"/>
        </w:rPr>
      </w:pPr>
      <w:r w:rsidRPr="009B00BB">
        <w:rPr>
          <w:rFonts w:ascii="Arial" w:hAnsi="Arial" w:cs="Arial"/>
          <w:sz w:val="28"/>
          <w:szCs w:val="28"/>
        </w:rPr>
        <w:t>appreciate the natural wor</w:t>
      </w:r>
      <w:r w:rsidRPr="009B00BB">
        <w:rPr>
          <w:rFonts w:ascii="Arial" w:hAnsi="Arial" w:cs="Arial"/>
          <w:sz w:val="28"/>
          <w:szCs w:val="28"/>
        </w:rPr>
        <w:t>ld as a source of inspiration</w:t>
      </w:r>
    </w:p>
    <w:p w:rsidR="009B00BB" w:rsidRPr="009B00BB" w:rsidRDefault="009B00BB" w:rsidP="009B00BB">
      <w:pPr>
        <w:pStyle w:val="ListParagraph"/>
        <w:numPr>
          <w:ilvl w:val="0"/>
          <w:numId w:val="11"/>
        </w:numPr>
        <w:rPr>
          <w:rFonts w:ascii="Arial" w:hAnsi="Arial" w:cs="Arial"/>
          <w:sz w:val="28"/>
          <w:szCs w:val="28"/>
        </w:rPr>
      </w:pPr>
      <w:r w:rsidRPr="009B00BB">
        <w:rPr>
          <w:rFonts w:ascii="Arial" w:hAnsi="Arial" w:cs="Arial"/>
          <w:sz w:val="28"/>
          <w:szCs w:val="28"/>
        </w:rPr>
        <w:lastRenderedPageBreak/>
        <w:t>take an active interest in varied aspects of life in school and the wider environment</w:t>
      </w:r>
    </w:p>
    <w:p w:rsidR="009B00BB" w:rsidRDefault="009B00BB" w:rsidP="009B00BB">
      <w:pPr>
        <w:rPr>
          <w:b/>
        </w:rPr>
      </w:pPr>
    </w:p>
    <w:p w:rsidR="009B00BB" w:rsidRDefault="009B00BB" w:rsidP="009B00BB">
      <w:pPr>
        <w:rPr>
          <w:b/>
        </w:rPr>
      </w:pPr>
      <w:proofErr w:type="gramStart"/>
      <w:r w:rsidRPr="00A702AE">
        <w:rPr>
          <w:b/>
        </w:rPr>
        <w:t>and</w:t>
      </w:r>
      <w:proofErr w:type="gramEnd"/>
      <w:r w:rsidRPr="00A702AE">
        <w:rPr>
          <w:b/>
        </w:rPr>
        <w:t xml:space="preserve"> to understand:</w:t>
      </w:r>
    </w:p>
    <w:p w:rsidR="009B00BB" w:rsidRPr="009B00BB" w:rsidRDefault="009B00BB" w:rsidP="009B00BB">
      <w:pPr>
        <w:pStyle w:val="ListParagraph"/>
        <w:numPr>
          <w:ilvl w:val="0"/>
          <w:numId w:val="10"/>
        </w:numPr>
        <w:rPr>
          <w:rFonts w:ascii="Arial" w:hAnsi="Arial" w:cs="Arial"/>
          <w:sz w:val="28"/>
          <w:szCs w:val="28"/>
        </w:rPr>
      </w:pPr>
      <w:r w:rsidRPr="009B00BB">
        <w:rPr>
          <w:rFonts w:ascii="Arial" w:hAnsi="Arial" w:cs="Arial"/>
          <w:sz w:val="28"/>
          <w:szCs w:val="28"/>
        </w:rPr>
        <w:t xml:space="preserve">how the environment can be affected by the decisions we make </w:t>
      </w:r>
      <w:r w:rsidRPr="009B00BB">
        <w:rPr>
          <w:rFonts w:ascii="Arial" w:hAnsi="Arial" w:cs="Arial"/>
          <w:sz w:val="28"/>
          <w:szCs w:val="28"/>
        </w:rPr>
        <w:t>individually and collectively</w:t>
      </w:r>
    </w:p>
    <w:p w:rsidR="009B00BB" w:rsidRPr="009B00BB" w:rsidRDefault="009B00BB" w:rsidP="009B00BB">
      <w:pPr>
        <w:pStyle w:val="ListParagraph"/>
        <w:numPr>
          <w:ilvl w:val="0"/>
          <w:numId w:val="10"/>
        </w:numPr>
        <w:rPr>
          <w:rFonts w:ascii="Arial" w:hAnsi="Arial" w:cs="Arial"/>
          <w:b/>
          <w:sz w:val="28"/>
          <w:szCs w:val="28"/>
        </w:rPr>
      </w:pPr>
      <w:r w:rsidRPr="009B00BB">
        <w:rPr>
          <w:rFonts w:ascii="Arial" w:hAnsi="Arial" w:cs="Arial"/>
          <w:sz w:val="28"/>
          <w:szCs w:val="28"/>
        </w:rPr>
        <w:t>that local actions have global effects because of connections between places and people</w:t>
      </w:r>
    </w:p>
    <w:p w:rsidR="009B00BB" w:rsidRPr="00A702AE" w:rsidRDefault="009B00BB" w:rsidP="009B00BB">
      <w:pPr>
        <w:rPr>
          <w:rFonts w:asciiTheme="minorHAnsi" w:hAnsiTheme="minorHAnsi" w:cstheme="minorBidi"/>
          <w:b/>
          <w:sz w:val="22"/>
        </w:rPr>
      </w:pPr>
    </w:p>
    <w:p w:rsidR="00A702AE" w:rsidRPr="009B00BB" w:rsidRDefault="00A702AE" w:rsidP="009B00BB">
      <w:pPr>
        <w:rPr>
          <w:rFonts w:cs="Arial"/>
          <w:szCs w:val="28"/>
        </w:rPr>
      </w:pPr>
      <w:r w:rsidRPr="009B00BB">
        <w:rPr>
          <w:rFonts w:cs="Arial"/>
          <w:b/>
          <w:szCs w:val="28"/>
          <w:u w:val="single"/>
        </w:rPr>
        <w:br w:type="page"/>
      </w:r>
    </w:p>
    <w:p w:rsidR="00BE23B4" w:rsidRPr="00A702AE" w:rsidRDefault="00BE23B4" w:rsidP="00BE23B4">
      <w:pPr>
        <w:pStyle w:val="BodyTextIndent"/>
        <w:ind w:right="1019"/>
        <w:jc w:val="center"/>
        <w:rPr>
          <w:b/>
          <w:szCs w:val="28"/>
          <w:u w:val="single"/>
        </w:rPr>
      </w:pPr>
      <w:r w:rsidRPr="00A702AE">
        <w:rPr>
          <w:b/>
          <w:szCs w:val="28"/>
          <w:u w:val="single"/>
        </w:rPr>
        <w:lastRenderedPageBreak/>
        <w:t>KS2 Workbook – Teacher’s Notes</w:t>
      </w:r>
    </w:p>
    <w:p w:rsidR="00BE23B4" w:rsidRPr="00BE23B4" w:rsidRDefault="00BE23B4" w:rsidP="00BE23B4">
      <w:pPr>
        <w:pStyle w:val="BodyTextIndent"/>
        <w:ind w:right="1019"/>
        <w:rPr>
          <w:szCs w:val="28"/>
        </w:rPr>
      </w:pPr>
    </w:p>
    <w:p w:rsidR="00BE23B4" w:rsidRPr="00BE23B4" w:rsidRDefault="00BE23B4" w:rsidP="00BE23B4">
      <w:pPr>
        <w:pStyle w:val="BodyTextIndent"/>
        <w:ind w:left="0" w:right="1019"/>
        <w:rPr>
          <w:szCs w:val="28"/>
        </w:rPr>
      </w:pPr>
      <w:r w:rsidRPr="00BE23B4">
        <w:rPr>
          <w:szCs w:val="28"/>
        </w:rPr>
        <w:t>While the emphasis of each unit is not prescribed, the lessons provided in this booklet offer the opportunity to address many of the attitudes &amp; values and skills.</w:t>
      </w:r>
    </w:p>
    <w:p w:rsidR="00BE23B4" w:rsidRPr="00BE23B4" w:rsidRDefault="00BE23B4" w:rsidP="00BE23B4">
      <w:pPr>
        <w:pStyle w:val="BodyTextIndent"/>
        <w:ind w:left="0" w:right="1019"/>
        <w:rPr>
          <w:szCs w:val="28"/>
        </w:rPr>
      </w:pPr>
      <w:r w:rsidRPr="00BE23B4">
        <w:rPr>
          <w:szCs w:val="28"/>
        </w:rPr>
        <w:t>However, there is no requirement to stress ALL of the suggested components in the lesson.</w:t>
      </w:r>
    </w:p>
    <w:p w:rsidR="00E5021A" w:rsidRDefault="00BA063B" w:rsidP="00BE23B4">
      <w:pPr>
        <w:rPr>
          <w:b/>
          <w:szCs w:val="28"/>
          <w:u w:val="single"/>
        </w:rPr>
      </w:pPr>
      <w:r>
        <w:rPr>
          <w:b/>
          <w:szCs w:val="28"/>
          <w:u w:val="single"/>
        </w:rPr>
        <w:t>Electrical Safety</w:t>
      </w:r>
    </w:p>
    <w:p w:rsidR="00BA063B" w:rsidRPr="00736D23" w:rsidRDefault="00BA063B" w:rsidP="00BA063B">
      <w:pPr>
        <w:pStyle w:val="Pa7"/>
        <w:rPr>
          <w:rFonts w:ascii="Arial" w:hAnsi="Arial" w:cs="Arial"/>
          <w:b/>
          <w:color w:val="000000"/>
          <w:sz w:val="20"/>
          <w:szCs w:val="20"/>
          <w:u w:val="single"/>
        </w:rPr>
      </w:pPr>
      <w:r w:rsidRPr="00736D23">
        <w:rPr>
          <w:rFonts w:ascii="Arial" w:hAnsi="Arial" w:cs="Arial"/>
          <w:b/>
          <w:color w:val="000000"/>
          <w:sz w:val="20"/>
          <w:szCs w:val="20"/>
          <w:u w:val="single"/>
        </w:rPr>
        <w:t>Numeracy</w:t>
      </w:r>
    </w:p>
    <w:p w:rsidR="00BA063B" w:rsidRPr="00736D23" w:rsidRDefault="00BA063B" w:rsidP="00BA063B">
      <w:pPr>
        <w:pStyle w:val="Pa7"/>
        <w:numPr>
          <w:ilvl w:val="0"/>
          <w:numId w:val="2"/>
        </w:numPr>
        <w:rPr>
          <w:rFonts w:ascii="Arial" w:hAnsi="Arial" w:cs="Arial"/>
          <w:color w:val="000000"/>
          <w:sz w:val="20"/>
          <w:szCs w:val="20"/>
        </w:rPr>
      </w:pPr>
      <w:r w:rsidRPr="00736D23">
        <w:rPr>
          <w:rFonts w:ascii="Arial" w:hAnsi="Arial" w:cs="Arial"/>
          <w:color w:val="000000"/>
          <w:sz w:val="20"/>
          <w:szCs w:val="20"/>
        </w:rPr>
        <w:t xml:space="preserve">transfer mathematical skills to a variety of contexts and everyday situations </w:t>
      </w:r>
    </w:p>
    <w:p w:rsidR="00BA063B" w:rsidRPr="00736D23" w:rsidRDefault="00BA063B" w:rsidP="00BA063B">
      <w:pPr>
        <w:pStyle w:val="Pa7"/>
        <w:numPr>
          <w:ilvl w:val="0"/>
          <w:numId w:val="2"/>
        </w:numPr>
        <w:rPr>
          <w:rFonts w:ascii="Arial" w:hAnsi="Arial" w:cs="Arial"/>
          <w:color w:val="000000"/>
          <w:sz w:val="20"/>
          <w:szCs w:val="20"/>
        </w:rPr>
      </w:pPr>
      <w:r w:rsidRPr="00736D23">
        <w:rPr>
          <w:rFonts w:ascii="Arial" w:hAnsi="Arial" w:cs="Arial"/>
          <w:color w:val="000000"/>
          <w:sz w:val="20"/>
          <w:szCs w:val="20"/>
        </w:rPr>
        <w:t xml:space="preserve">identify the appropriate steps and information needed to complete the task or reach a solution </w:t>
      </w:r>
    </w:p>
    <w:p w:rsidR="00BA063B" w:rsidRPr="00736D23" w:rsidRDefault="00BA063B" w:rsidP="00BA063B">
      <w:pPr>
        <w:pStyle w:val="Pa7"/>
        <w:numPr>
          <w:ilvl w:val="0"/>
          <w:numId w:val="2"/>
        </w:numPr>
        <w:rPr>
          <w:rFonts w:ascii="Arial" w:hAnsi="Arial" w:cs="Arial"/>
          <w:color w:val="000000"/>
          <w:sz w:val="20"/>
          <w:szCs w:val="20"/>
        </w:rPr>
      </w:pPr>
      <w:r w:rsidRPr="00736D23">
        <w:rPr>
          <w:rFonts w:ascii="Arial" w:hAnsi="Arial" w:cs="Arial"/>
          <w:color w:val="000000"/>
          <w:sz w:val="20"/>
          <w:szCs w:val="20"/>
        </w:rPr>
        <w:t xml:space="preserve">select appropriate mathematics and techniques to use </w:t>
      </w:r>
    </w:p>
    <w:p w:rsidR="00BA063B" w:rsidRPr="00736D23" w:rsidRDefault="00BA063B" w:rsidP="00BA063B">
      <w:pPr>
        <w:pStyle w:val="Pa7"/>
        <w:numPr>
          <w:ilvl w:val="0"/>
          <w:numId w:val="2"/>
        </w:numPr>
        <w:rPr>
          <w:rFonts w:ascii="Arial" w:hAnsi="Arial" w:cs="Arial"/>
          <w:color w:val="000000"/>
          <w:sz w:val="20"/>
          <w:szCs w:val="20"/>
        </w:rPr>
      </w:pPr>
      <w:r w:rsidRPr="00736D23">
        <w:rPr>
          <w:rFonts w:ascii="Arial" w:hAnsi="Arial" w:cs="Arial"/>
          <w:color w:val="000000"/>
          <w:sz w:val="20"/>
          <w:szCs w:val="20"/>
        </w:rPr>
        <w:t xml:space="preserve">select and use suitable instruments and units of measurement </w:t>
      </w:r>
    </w:p>
    <w:p w:rsidR="00BA063B" w:rsidRPr="00736D23" w:rsidRDefault="00BA063B" w:rsidP="00BA063B">
      <w:pPr>
        <w:pStyle w:val="Pa7"/>
        <w:numPr>
          <w:ilvl w:val="0"/>
          <w:numId w:val="2"/>
        </w:numPr>
        <w:rPr>
          <w:rFonts w:ascii="Arial" w:hAnsi="Arial" w:cs="Arial"/>
          <w:color w:val="000000"/>
          <w:sz w:val="20"/>
          <w:szCs w:val="20"/>
        </w:rPr>
      </w:pPr>
      <w:r w:rsidRPr="00736D23">
        <w:rPr>
          <w:rFonts w:ascii="Arial" w:hAnsi="Arial" w:cs="Arial"/>
          <w:color w:val="000000"/>
          <w:sz w:val="20"/>
          <w:szCs w:val="20"/>
        </w:rPr>
        <w:t xml:space="preserve">choose an appropriate mental or written strategy and know when it is appropriate to use a calculator </w:t>
      </w:r>
    </w:p>
    <w:p w:rsidR="00BA063B" w:rsidRPr="00736D23" w:rsidRDefault="00BA063B" w:rsidP="00BA063B">
      <w:pPr>
        <w:pStyle w:val="Pa7"/>
        <w:numPr>
          <w:ilvl w:val="0"/>
          <w:numId w:val="2"/>
        </w:numPr>
        <w:rPr>
          <w:rFonts w:ascii="Arial" w:hAnsi="Arial" w:cs="Arial"/>
          <w:color w:val="000000"/>
          <w:sz w:val="20"/>
          <w:szCs w:val="20"/>
        </w:rPr>
      </w:pPr>
      <w:r w:rsidRPr="00736D23">
        <w:rPr>
          <w:rFonts w:ascii="Arial" w:hAnsi="Arial" w:cs="Arial"/>
          <w:color w:val="000000"/>
          <w:sz w:val="20"/>
          <w:szCs w:val="20"/>
        </w:rPr>
        <w:t xml:space="preserve">refine informal methods of recording written calculations, moving to formal methods of calculation when developmentally ready </w:t>
      </w:r>
    </w:p>
    <w:p w:rsidR="00BA063B" w:rsidRDefault="00BA063B" w:rsidP="00BA063B">
      <w:pPr>
        <w:pStyle w:val="Pa7"/>
        <w:numPr>
          <w:ilvl w:val="0"/>
          <w:numId w:val="2"/>
        </w:numPr>
        <w:rPr>
          <w:rFonts w:ascii="Arial" w:hAnsi="Arial" w:cs="Arial"/>
          <w:color w:val="000000"/>
          <w:sz w:val="20"/>
          <w:szCs w:val="20"/>
        </w:rPr>
      </w:pPr>
      <w:r w:rsidRPr="00736D23">
        <w:rPr>
          <w:rFonts w:ascii="Arial" w:hAnsi="Arial" w:cs="Arial"/>
          <w:color w:val="000000"/>
          <w:sz w:val="20"/>
          <w:szCs w:val="20"/>
        </w:rPr>
        <w:t xml:space="preserve">use appropriate notation, symbols and units of measurement </w:t>
      </w:r>
    </w:p>
    <w:p w:rsidR="00BA063B" w:rsidRPr="00736D23" w:rsidRDefault="00BA063B" w:rsidP="00BA063B">
      <w:pPr>
        <w:pStyle w:val="ListParagraph"/>
        <w:numPr>
          <w:ilvl w:val="0"/>
          <w:numId w:val="2"/>
        </w:numPr>
        <w:autoSpaceDE w:val="0"/>
        <w:autoSpaceDN w:val="0"/>
        <w:adjustRightInd w:val="0"/>
        <w:spacing w:after="0" w:line="161" w:lineRule="atLeast"/>
        <w:rPr>
          <w:rFonts w:ascii="Arial" w:hAnsi="Arial" w:cs="Arial"/>
          <w:color w:val="000000"/>
          <w:sz w:val="20"/>
          <w:szCs w:val="20"/>
        </w:rPr>
      </w:pPr>
      <w:r w:rsidRPr="00736D23">
        <w:rPr>
          <w:rFonts w:ascii="Arial" w:hAnsi="Arial" w:cs="Arial"/>
          <w:color w:val="000000"/>
          <w:sz w:val="20"/>
          <w:szCs w:val="20"/>
        </w:rPr>
        <w:t xml:space="preserve">compare numbers with 1 and 2 decimal places </w:t>
      </w:r>
    </w:p>
    <w:p w:rsidR="00BA063B" w:rsidRPr="00736D23" w:rsidRDefault="00BA063B" w:rsidP="00BA063B">
      <w:pPr>
        <w:pStyle w:val="Pa7"/>
        <w:numPr>
          <w:ilvl w:val="0"/>
          <w:numId w:val="2"/>
        </w:numPr>
        <w:rPr>
          <w:rFonts w:ascii="Arial" w:hAnsi="Arial" w:cs="Arial"/>
          <w:color w:val="000000"/>
          <w:sz w:val="20"/>
          <w:szCs w:val="20"/>
        </w:rPr>
      </w:pPr>
      <w:r w:rsidRPr="00736D23">
        <w:rPr>
          <w:rFonts w:ascii="Arial" w:hAnsi="Arial" w:cs="Arial"/>
          <w:color w:val="000000"/>
          <w:sz w:val="20"/>
          <w:szCs w:val="20"/>
        </w:rPr>
        <w:t xml:space="preserve">use understanding of simple fraction and decimal equivalences when measuring and calculating, </w:t>
      </w:r>
      <w:r w:rsidRPr="00736D23">
        <w:rPr>
          <w:rFonts w:ascii="Arial" w:hAnsi="Arial" w:cs="Arial"/>
          <w:i/>
          <w:iCs/>
          <w:color w:val="000000"/>
          <w:sz w:val="20"/>
          <w:szCs w:val="20"/>
        </w:rPr>
        <w:t xml:space="preserve">e.g. ½ = 0.5, </w:t>
      </w:r>
      <w:r w:rsidRPr="00736D23">
        <w:rPr>
          <w:rStyle w:val="A4"/>
          <w:rFonts w:ascii="Arial" w:hAnsi="Arial" w:cs="Arial"/>
          <w:sz w:val="20"/>
          <w:szCs w:val="20"/>
        </w:rPr>
        <w:t>1</w:t>
      </w:r>
      <w:r w:rsidRPr="00736D23">
        <w:rPr>
          <w:rFonts w:ascii="Arial" w:hAnsi="Arial" w:cs="Arial"/>
          <w:i/>
          <w:iCs/>
          <w:color w:val="000000"/>
          <w:sz w:val="20"/>
          <w:szCs w:val="20"/>
        </w:rPr>
        <w:t>/</w:t>
      </w:r>
      <w:r w:rsidRPr="00736D23">
        <w:rPr>
          <w:rStyle w:val="A5"/>
          <w:rFonts w:ascii="Arial" w:hAnsi="Arial" w:cs="Arial"/>
          <w:sz w:val="20"/>
          <w:szCs w:val="20"/>
        </w:rPr>
        <w:t xml:space="preserve">10 </w:t>
      </w:r>
      <w:r w:rsidRPr="00736D23">
        <w:rPr>
          <w:rFonts w:ascii="Arial" w:hAnsi="Arial" w:cs="Arial"/>
          <w:i/>
          <w:iCs/>
          <w:color w:val="000000"/>
          <w:sz w:val="20"/>
          <w:szCs w:val="20"/>
        </w:rPr>
        <w:t xml:space="preserve">= 0.1 </w:t>
      </w:r>
    </w:p>
    <w:p w:rsidR="00BA063B" w:rsidRPr="00736D23" w:rsidRDefault="00BA063B" w:rsidP="00BA063B">
      <w:pPr>
        <w:pStyle w:val="Pa7"/>
        <w:numPr>
          <w:ilvl w:val="0"/>
          <w:numId w:val="2"/>
        </w:numPr>
        <w:rPr>
          <w:rFonts w:ascii="Arial" w:hAnsi="Arial" w:cs="Arial"/>
          <w:color w:val="000000"/>
          <w:sz w:val="20"/>
          <w:szCs w:val="20"/>
        </w:rPr>
      </w:pPr>
      <w:r w:rsidRPr="00736D23">
        <w:rPr>
          <w:rFonts w:ascii="Arial" w:hAnsi="Arial" w:cs="Arial"/>
          <w:color w:val="000000"/>
          <w:sz w:val="20"/>
          <w:szCs w:val="20"/>
        </w:rPr>
        <w:t xml:space="preserve">find differences between numbers with 1 decimal place </w:t>
      </w:r>
    </w:p>
    <w:p w:rsidR="00BA063B" w:rsidRPr="004F1BB2" w:rsidRDefault="00BA063B" w:rsidP="00BE23B4">
      <w:pPr>
        <w:pStyle w:val="ListParagraph"/>
        <w:numPr>
          <w:ilvl w:val="0"/>
          <w:numId w:val="2"/>
        </w:numPr>
        <w:rPr>
          <w:b/>
          <w:szCs w:val="28"/>
          <w:u w:val="single"/>
        </w:rPr>
      </w:pPr>
      <w:r w:rsidRPr="004F1BB2">
        <w:rPr>
          <w:rFonts w:ascii="Arial" w:hAnsi="Arial" w:cs="Arial"/>
          <w:color w:val="000000"/>
          <w:sz w:val="20"/>
          <w:szCs w:val="20"/>
        </w:rPr>
        <w:t xml:space="preserve">add and subtract 3-digit numbers using an appropriate mental or written method use measuring instruments with 10 equal divisions between each major unit, and record using decimal notation, </w:t>
      </w:r>
      <w:r w:rsidR="004F1BB2" w:rsidRPr="004F1BB2">
        <w:rPr>
          <w:rFonts w:ascii="Arial" w:hAnsi="Arial" w:cs="Arial"/>
          <w:i/>
          <w:iCs/>
          <w:color w:val="000000"/>
          <w:sz w:val="20"/>
          <w:szCs w:val="20"/>
        </w:rPr>
        <w:t>e.g. 4.2cm, 1.3kg</w:t>
      </w:r>
    </w:p>
    <w:p w:rsidR="00BA063B" w:rsidRDefault="00BA063B" w:rsidP="00BE23B4">
      <w:pPr>
        <w:rPr>
          <w:b/>
          <w:szCs w:val="28"/>
          <w:u w:val="single"/>
        </w:rPr>
      </w:pPr>
      <w:r>
        <w:rPr>
          <w:b/>
          <w:szCs w:val="28"/>
          <w:u w:val="single"/>
        </w:rPr>
        <w:t>Smoke Alarms</w:t>
      </w:r>
    </w:p>
    <w:p w:rsidR="00BA063B" w:rsidRPr="00736D23" w:rsidRDefault="00BA063B" w:rsidP="00BA063B">
      <w:pPr>
        <w:pStyle w:val="Pa7"/>
        <w:rPr>
          <w:rFonts w:ascii="Arial" w:hAnsi="Arial" w:cs="Arial"/>
          <w:b/>
          <w:color w:val="000000"/>
          <w:sz w:val="20"/>
          <w:szCs w:val="20"/>
          <w:u w:val="single"/>
        </w:rPr>
      </w:pPr>
      <w:r w:rsidRPr="00736D23">
        <w:rPr>
          <w:rFonts w:ascii="Arial" w:hAnsi="Arial" w:cs="Arial"/>
          <w:b/>
          <w:color w:val="000000"/>
          <w:sz w:val="20"/>
          <w:szCs w:val="20"/>
          <w:u w:val="single"/>
        </w:rPr>
        <w:t>Numeracy</w:t>
      </w:r>
    </w:p>
    <w:p w:rsidR="00BA063B" w:rsidRDefault="00BA063B" w:rsidP="00BA063B">
      <w:pPr>
        <w:pStyle w:val="ListParagraph"/>
        <w:numPr>
          <w:ilvl w:val="0"/>
          <w:numId w:val="2"/>
        </w:numPr>
        <w:rPr>
          <w:rFonts w:ascii="Arial" w:hAnsi="Arial" w:cs="Arial"/>
          <w:color w:val="000000"/>
          <w:sz w:val="20"/>
          <w:szCs w:val="20"/>
        </w:rPr>
      </w:pPr>
      <w:r w:rsidRPr="00736D23">
        <w:rPr>
          <w:rFonts w:ascii="Arial" w:hAnsi="Arial" w:cs="Arial"/>
          <w:color w:val="000000"/>
          <w:sz w:val="20"/>
          <w:szCs w:val="20"/>
        </w:rPr>
        <w:t xml:space="preserve">select and construct appropriate charts, diagrams and graphs with suitable scales </w:t>
      </w:r>
    </w:p>
    <w:p w:rsidR="00BA063B" w:rsidRDefault="00BA063B" w:rsidP="00BA063B">
      <w:pPr>
        <w:pStyle w:val="ListParagraph"/>
        <w:numPr>
          <w:ilvl w:val="0"/>
          <w:numId w:val="2"/>
        </w:numPr>
        <w:rPr>
          <w:rFonts w:ascii="Arial" w:hAnsi="Arial" w:cs="Arial"/>
          <w:color w:val="000000"/>
          <w:sz w:val="20"/>
          <w:szCs w:val="20"/>
        </w:rPr>
      </w:pPr>
      <w:r w:rsidRPr="00BA063B">
        <w:rPr>
          <w:rFonts w:ascii="Arial" w:hAnsi="Arial" w:cs="Arial"/>
          <w:color w:val="000000"/>
          <w:sz w:val="20"/>
          <w:szCs w:val="20"/>
        </w:rPr>
        <w:t xml:space="preserve">draw conclusions from data and recognise that some conclusions may be misleading or uncertain </w:t>
      </w:r>
    </w:p>
    <w:p w:rsidR="00BA063B" w:rsidRDefault="00BA063B" w:rsidP="00BA063B">
      <w:pPr>
        <w:pStyle w:val="ListParagraph"/>
        <w:numPr>
          <w:ilvl w:val="0"/>
          <w:numId w:val="2"/>
        </w:numPr>
        <w:rPr>
          <w:rFonts w:ascii="Arial" w:hAnsi="Arial" w:cs="Arial"/>
          <w:color w:val="000000"/>
          <w:sz w:val="20"/>
          <w:szCs w:val="20"/>
        </w:rPr>
      </w:pPr>
      <w:r w:rsidRPr="00BA063B">
        <w:rPr>
          <w:rFonts w:ascii="Arial" w:hAnsi="Arial" w:cs="Arial"/>
          <w:color w:val="000000"/>
          <w:sz w:val="20"/>
          <w:szCs w:val="20"/>
        </w:rPr>
        <w:t xml:space="preserve">transfer mathematical skills to a variety of contexts and everyday situations </w:t>
      </w:r>
    </w:p>
    <w:p w:rsidR="00BA063B" w:rsidRDefault="00BA063B" w:rsidP="00BA063B">
      <w:pPr>
        <w:pStyle w:val="ListParagraph"/>
        <w:numPr>
          <w:ilvl w:val="0"/>
          <w:numId w:val="2"/>
        </w:numPr>
        <w:rPr>
          <w:rFonts w:ascii="Arial" w:hAnsi="Arial" w:cs="Arial"/>
          <w:color w:val="000000"/>
          <w:sz w:val="20"/>
          <w:szCs w:val="20"/>
        </w:rPr>
      </w:pPr>
      <w:r w:rsidRPr="00BA063B">
        <w:rPr>
          <w:rFonts w:ascii="Arial" w:hAnsi="Arial" w:cs="Arial"/>
          <w:color w:val="000000"/>
          <w:sz w:val="20"/>
          <w:szCs w:val="20"/>
        </w:rPr>
        <w:t xml:space="preserve">identify the appropriate steps and information needed to complete the task or reach a solution </w:t>
      </w:r>
    </w:p>
    <w:p w:rsidR="00BA063B" w:rsidRDefault="00BA063B" w:rsidP="00BA063B">
      <w:pPr>
        <w:pStyle w:val="ListParagraph"/>
        <w:numPr>
          <w:ilvl w:val="0"/>
          <w:numId w:val="2"/>
        </w:numPr>
        <w:rPr>
          <w:rFonts w:ascii="Arial" w:hAnsi="Arial" w:cs="Arial"/>
          <w:color w:val="000000"/>
          <w:sz w:val="20"/>
          <w:szCs w:val="20"/>
        </w:rPr>
      </w:pPr>
      <w:r w:rsidRPr="00BA063B">
        <w:rPr>
          <w:rFonts w:ascii="Arial" w:hAnsi="Arial" w:cs="Arial"/>
          <w:color w:val="000000"/>
          <w:sz w:val="20"/>
          <w:szCs w:val="20"/>
        </w:rPr>
        <w:t xml:space="preserve">select appropriate mathematics and techniques to use </w:t>
      </w:r>
    </w:p>
    <w:p w:rsidR="00BA063B" w:rsidRPr="00BA063B" w:rsidRDefault="00BA063B" w:rsidP="00BA063B">
      <w:pPr>
        <w:pStyle w:val="ListParagraph"/>
        <w:numPr>
          <w:ilvl w:val="0"/>
          <w:numId w:val="2"/>
        </w:numPr>
      </w:pPr>
      <w:r w:rsidRPr="00BA063B">
        <w:rPr>
          <w:rFonts w:ascii="Arial" w:hAnsi="Arial" w:cs="Arial"/>
          <w:color w:val="000000"/>
          <w:sz w:val="20"/>
          <w:szCs w:val="20"/>
        </w:rPr>
        <w:t xml:space="preserve">choose an appropriate mental or written strategy and know when it is appropriate to use a calculator </w:t>
      </w:r>
    </w:p>
    <w:p w:rsidR="00BA063B" w:rsidRDefault="00BA063B" w:rsidP="00BA063B">
      <w:pPr>
        <w:pStyle w:val="ListParagraph"/>
        <w:numPr>
          <w:ilvl w:val="0"/>
          <w:numId w:val="2"/>
        </w:numPr>
        <w:rPr>
          <w:rFonts w:ascii="Arial" w:hAnsi="Arial" w:cs="Arial"/>
          <w:color w:val="000000"/>
          <w:sz w:val="20"/>
          <w:szCs w:val="20"/>
        </w:rPr>
      </w:pPr>
      <w:r w:rsidRPr="00BA063B">
        <w:rPr>
          <w:rFonts w:ascii="Arial" w:hAnsi="Arial" w:cs="Arial"/>
          <w:color w:val="000000"/>
          <w:sz w:val="20"/>
          <w:szCs w:val="20"/>
        </w:rPr>
        <w:t xml:space="preserve">refine informal methods of recording written calculations, moving to formal methods of calculation when developmentally ready </w:t>
      </w:r>
    </w:p>
    <w:p w:rsidR="00BA063B" w:rsidRPr="004F1BB2" w:rsidRDefault="00BA063B" w:rsidP="00BE23B4">
      <w:pPr>
        <w:pStyle w:val="ListParagraph"/>
        <w:numPr>
          <w:ilvl w:val="0"/>
          <w:numId w:val="2"/>
        </w:numPr>
        <w:rPr>
          <w:rFonts w:ascii="Arial" w:hAnsi="Arial" w:cs="Arial"/>
          <w:color w:val="000000"/>
          <w:sz w:val="20"/>
          <w:szCs w:val="20"/>
        </w:rPr>
      </w:pPr>
      <w:r w:rsidRPr="00BA063B">
        <w:rPr>
          <w:rFonts w:ascii="Arial" w:hAnsi="Arial" w:cs="Arial"/>
          <w:color w:val="000000"/>
          <w:sz w:val="20"/>
          <w:szCs w:val="20"/>
        </w:rPr>
        <w:t xml:space="preserve">use appropriate notation, symbols and units of measurement </w:t>
      </w:r>
    </w:p>
    <w:p w:rsidR="00BA063B" w:rsidRDefault="00BA063B" w:rsidP="00BE23B4">
      <w:pPr>
        <w:rPr>
          <w:b/>
          <w:szCs w:val="28"/>
          <w:u w:val="single"/>
        </w:rPr>
      </w:pPr>
    </w:p>
    <w:p w:rsidR="00BA063B" w:rsidRDefault="00BA063B" w:rsidP="00BE23B4">
      <w:pPr>
        <w:rPr>
          <w:b/>
          <w:szCs w:val="28"/>
          <w:u w:val="single"/>
        </w:rPr>
      </w:pPr>
      <w:proofErr w:type="spellStart"/>
      <w:r>
        <w:rPr>
          <w:b/>
          <w:szCs w:val="28"/>
          <w:u w:val="single"/>
        </w:rPr>
        <w:t>Esacpe</w:t>
      </w:r>
      <w:proofErr w:type="spellEnd"/>
      <w:r>
        <w:rPr>
          <w:b/>
          <w:szCs w:val="28"/>
          <w:u w:val="single"/>
        </w:rPr>
        <w:t xml:space="preserve"> Plan</w:t>
      </w:r>
    </w:p>
    <w:p w:rsidR="004F1BB2" w:rsidRPr="00736D23" w:rsidRDefault="004F1BB2" w:rsidP="004F1BB2">
      <w:pPr>
        <w:rPr>
          <w:rFonts w:cs="Arial"/>
          <w:b/>
          <w:color w:val="000000"/>
          <w:sz w:val="20"/>
          <w:u w:val="single"/>
        </w:rPr>
      </w:pPr>
      <w:r w:rsidRPr="00736D23">
        <w:rPr>
          <w:rFonts w:cs="Arial"/>
          <w:b/>
          <w:color w:val="000000"/>
          <w:sz w:val="20"/>
          <w:u w:val="single"/>
        </w:rPr>
        <w:t>Reading</w:t>
      </w:r>
    </w:p>
    <w:p w:rsidR="004F1BB2" w:rsidRPr="00736D23" w:rsidRDefault="004F1BB2" w:rsidP="004F1BB2">
      <w:pPr>
        <w:pStyle w:val="Pa6"/>
        <w:numPr>
          <w:ilvl w:val="0"/>
          <w:numId w:val="3"/>
        </w:numPr>
        <w:spacing w:after="20"/>
        <w:rPr>
          <w:rFonts w:ascii="Arial" w:hAnsi="Arial" w:cs="Arial"/>
          <w:color w:val="000000"/>
          <w:sz w:val="20"/>
          <w:szCs w:val="20"/>
        </w:rPr>
      </w:pPr>
      <w:r w:rsidRPr="00736D23">
        <w:rPr>
          <w:rFonts w:ascii="Arial" w:hAnsi="Arial" w:cs="Arial"/>
          <w:color w:val="000000"/>
          <w:sz w:val="20"/>
          <w:szCs w:val="20"/>
        </w:rPr>
        <w:t xml:space="preserve">use a range of strategies to make meaning from words and sentences, including knowledge of phonics, word roots, word families, syntax, text organisation and prior knowledge of context </w:t>
      </w:r>
    </w:p>
    <w:p w:rsidR="004F1BB2" w:rsidRPr="00736D23" w:rsidRDefault="004F1BB2" w:rsidP="004F1BB2">
      <w:pPr>
        <w:pStyle w:val="ListParagraph"/>
        <w:numPr>
          <w:ilvl w:val="0"/>
          <w:numId w:val="3"/>
        </w:numPr>
        <w:rPr>
          <w:rFonts w:ascii="Arial" w:hAnsi="Arial" w:cs="Arial"/>
          <w:color w:val="000000"/>
          <w:sz w:val="20"/>
          <w:szCs w:val="20"/>
        </w:rPr>
      </w:pPr>
      <w:r w:rsidRPr="00736D23">
        <w:rPr>
          <w:rFonts w:ascii="Arial" w:hAnsi="Arial" w:cs="Arial"/>
          <w:color w:val="000000"/>
          <w:sz w:val="20"/>
          <w:szCs w:val="20"/>
        </w:rPr>
        <w:t xml:space="preserve">read extended texts independently for sustained periods </w:t>
      </w:r>
    </w:p>
    <w:p w:rsidR="004F1BB2" w:rsidRPr="00736D23" w:rsidRDefault="004F1BB2" w:rsidP="004F1BB2">
      <w:pPr>
        <w:pStyle w:val="Pa6"/>
        <w:numPr>
          <w:ilvl w:val="0"/>
          <w:numId w:val="3"/>
        </w:numPr>
        <w:spacing w:after="20"/>
        <w:rPr>
          <w:rFonts w:ascii="Arial" w:hAnsi="Arial" w:cs="Arial"/>
          <w:color w:val="000000"/>
          <w:sz w:val="20"/>
          <w:szCs w:val="20"/>
        </w:rPr>
      </w:pPr>
      <w:r w:rsidRPr="00736D23">
        <w:rPr>
          <w:rFonts w:ascii="Arial" w:hAnsi="Arial" w:cs="Arial"/>
          <w:color w:val="000000"/>
          <w:sz w:val="20"/>
          <w:szCs w:val="20"/>
        </w:rPr>
        <w:t xml:space="preserve">use a range of strategies for skimming, </w:t>
      </w:r>
      <w:r w:rsidRPr="00736D23">
        <w:rPr>
          <w:rFonts w:ascii="Arial" w:hAnsi="Arial" w:cs="Arial"/>
          <w:i/>
          <w:iCs/>
          <w:color w:val="000000"/>
          <w:sz w:val="20"/>
          <w:szCs w:val="20"/>
        </w:rPr>
        <w:t xml:space="preserve">e.g. finding key words, phrases, gist, main ideas, themes </w:t>
      </w:r>
    </w:p>
    <w:p w:rsidR="004F1BB2" w:rsidRPr="00736D23" w:rsidRDefault="004F1BB2" w:rsidP="004F1BB2">
      <w:pPr>
        <w:pStyle w:val="Pa6"/>
        <w:numPr>
          <w:ilvl w:val="0"/>
          <w:numId w:val="3"/>
        </w:numPr>
        <w:spacing w:after="20"/>
        <w:rPr>
          <w:rFonts w:ascii="Arial" w:hAnsi="Arial" w:cs="Arial"/>
          <w:color w:val="000000"/>
          <w:sz w:val="20"/>
          <w:szCs w:val="20"/>
        </w:rPr>
      </w:pPr>
      <w:r w:rsidRPr="00736D23">
        <w:rPr>
          <w:rFonts w:ascii="Arial" w:hAnsi="Arial" w:cs="Arial"/>
          <w:color w:val="000000"/>
          <w:sz w:val="20"/>
          <w:szCs w:val="20"/>
        </w:rPr>
        <w:t xml:space="preserve">scan to find specific details using graphic and textual organisers, </w:t>
      </w:r>
      <w:r w:rsidRPr="00736D23">
        <w:rPr>
          <w:rFonts w:ascii="Arial" w:hAnsi="Arial" w:cs="Arial"/>
          <w:i/>
          <w:iCs/>
          <w:color w:val="000000"/>
          <w:sz w:val="20"/>
          <w:szCs w:val="20"/>
        </w:rPr>
        <w:t xml:space="preserve">e.g. sub-headings, diagrams </w:t>
      </w:r>
    </w:p>
    <w:p w:rsidR="004F1BB2" w:rsidRPr="00736D23" w:rsidRDefault="004F1BB2" w:rsidP="004F1BB2">
      <w:pPr>
        <w:rPr>
          <w:rFonts w:cs="Arial"/>
          <w:b/>
          <w:color w:val="000000"/>
          <w:sz w:val="20"/>
          <w:u w:val="single"/>
        </w:rPr>
      </w:pPr>
      <w:proofErr w:type="spellStart"/>
      <w:r w:rsidRPr="00736D23">
        <w:rPr>
          <w:rFonts w:cs="Arial"/>
          <w:b/>
          <w:color w:val="000000"/>
          <w:sz w:val="20"/>
          <w:u w:val="single"/>
        </w:rPr>
        <w:lastRenderedPageBreak/>
        <w:t>Oracy</w:t>
      </w:r>
      <w:proofErr w:type="spellEnd"/>
    </w:p>
    <w:p w:rsidR="004F1BB2" w:rsidRPr="00736D23" w:rsidRDefault="004F1BB2" w:rsidP="004F1BB2">
      <w:pPr>
        <w:pStyle w:val="Pa6"/>
        <w:numPr>
          <w:ilvl w:val="0"/>
          <w:numId w:val="4"/>
        </w:numPr>
        <w:spacing w:after="20"/>
        <w:rPr>
          <w:rFonts w:ascii="Arial" w:hAnsi="Arial" w:cs="Arial"/>
          <w:color w:val="000000"/>
          <w:sz w:val="20"/>
          <w:szCs w:val="20"/>
        </w:rPr>
      </w:pPr>
      <w:r w:rsidRPr="00736D23">
        <w:rPr>
          <w:rFonts w:ascii="Arial" w:hAnsi="Arial" w:cs="Arial"/>
          <w:color w:val="000000"/>
          <w:sz w:val="20"/>
          <w:szCs w:val="20"/>
        </w:rPr>
        <w:t xml:space="preserve">explain information and ideas, exploring and using ways to be convincing, </w:t>
      </w:r>
      <w:r w:rsidRPr="00736D23">
        <w:rPr>
          <w:rFonts w:ascii="Arial" w:hAnsi="Arial" w:cs="Arial"/>
          <w:i/>
          <w:iCs/>
          <w:color w:val="000000"/>
          <w:sz w:val="20"/>
          <w:szCs w:val="20"/>
        </w:rPr>
        <w:t xml:space="preserve">e.g. use of vocabulary, gesture, visual aids </w:t>
      </w:r>
    </w:p>
    <w:p w:rsidR="004F1BB2" w:rsidRPr="00736D23" w:rsidRDefault="004F1BB2" w:rsidP="004F1BB2">
      <w:pPr>
        <w:pStyle w:val="Pa6"/>
        <w:numPr>
          <w:ilvl w:val="0"/>
          <w:numId w:val="4"/>
        </w:numPr>
        <w:spacing w:after="20"/>
        <w:rPr>
          <w:rFonts w:ascii="Arial" w:hAnsi="Arial" w:cs="Arial"/>
          <w:color w:val="000000"/>
          <w:sz w:val="20"/>
          <w:szCs w:val="20"/>
        </w:rPr>
      </w:pPr>
      <w:r w:rsidRPr="00736D23">
        <w:rPr>
          <w:rFonts w:ascii="Arial" w:hAnsi="Arial" w:cs="Arial"/>
          <w:color w:val="000000"/>
          <w:sz w:val="20"/>
          <w:szCs w:val="20"/>
        </w:rPr>
        <w:t xml:space="preserve">speak clearly, using formal language and projecting voice effectively to a large audience, </w:t>
      </w:r>
      <w:r w:rsidRPr="00736D23">
        <w:rPr>
          <w:rFonts w:ascii="Arial" w:hAnsi="Arial" w:cs="Arial"/>
          <w:i/>
          <w:iCs/>
          <w:color w:val="000000"/>
          <w:sz w:val="20"/>
          <w:szCs w:val="20"/>
        </w:rPr>
        <w:t xml:space="preserve">e.g. event for parents/carers, presentation to visitors </w:t>
      </w:r>
    </w:p>
    <w:p w:rsidR="004F1BB2" w:rsidRPr="004F1BB2" w:rsidRDefault="004F1BB2" w:rsidP="004F1BB2">
      <w:pPr>
        <w:pStyle w:val="ListParagraph"/>
        <w:numPr>
          <w:ilvl w:val="0"/>
          <w:numId w:val="4"/>
        </w:numPr>
      </w:pPr>
      <w:r w:rsidRPr="004F1BB2">
        <w:rPr>
          <w:rFonts w:ascii="Arial" w:hAnsi="Arial" w:cs="Arial"/>
          <w:color w:val="000000"/>
          <w:sz w:val="20"/>
          <w:szCs w:val="20"/>
        </w:rPr>
        <w:t xml:space="preserve">Welsh-medium statement: mutate correctly after most prepositions and pronouns, </w:t>
      </w:r>
      <w:r w:rsidRPr="004F1BB2">
        <w:rPr>
          <w:rFonts w:ascii="Arial" w:hAnsi="Arial" w:cs="Arial"/>
          <w:i/>
          <w:iCs/>
          <w:color w:val="000000"/>
          <w:sz w:val="20"/>
          <w:szCs w:val="20"/>
        </w:rPr>
        <w:t xml:space="preserve">e.g. am </w:t>
      </w:r>
      <w:proofErr w:type="spellStart"/>
      <w:r w:rsidRPr="004F1BB2">
        <w:rPr>
          <w:rFonts w:ascii="Arial" w:hAnsi="Arial" w:cs="Arial"/>
          <w:i/>
          <w:iCs/>
          <w:color w:val="000000"/>
          <w:sz w:val="20"/>
          <w:szCs w:val="20"/>
        </w:rPr>
        <w:t>funud</w:t>
      </w:r>
      <w:proofErr w:type="spellEnd"/>
      <w:r w:rsidRPr="004F1BB2">
        <w:rPr>
          <w:rFonts w:ascii="Arial" w:hAnsi="Arial" w:cs="Arial"/>
          <w:i/>
          <w:iCs/>
          <w:color w:val="000000"/>
          <w:sz w:val="20"/>
          <w:szCs w:val="20"/>
        </w:rPr>
        <w:t xml:space="preserve">, </w:t>
      </w:r>
      <w:proofErr w:type="spellStart"/>
      <w:r w:rsidRPr="004F1BB2">
        <w:rPr>
          <w:rFonts w:ascii="Arial" w:hAnsi="Arial" w:cs="Arial"/>
          <w:i/>
          <w:iCs/>
          <w:color w:val="000000"/>
          <w:sz w:val="20"/>
          <w:szCs w:val="20"/>
        </w:rPr>
        <w:t>dy</w:t>
      </w:r>
      <w:proofErr w:type="spellEnd"/>
      <w:r w:rsidRPr="004F1BB2">
        <w:rPr>
          <w:rFonts w:ascii="Arial" w:hAnsi="Arial" w:cs="Arial"/>
          <w:i/>
          <w:iCs/>
          <w:color w:val="000000"/>
          <w:sz w:val="20"/>
          <w:szCs w:val="20"/>
        </w:rPr>
        <w:t xml:space="preserve"> fam </w:t>
      </w:r>
    </w:p>
    <w:p w:rsidR="004F1BB2" w:rsidRPr="004F1BB2" w:rsidRDefault="004F1BB2" w:rsidP="004F1BB2">
      <w:pPr>
        <w:pStyle w:val="ListParagraph"/>
        <w:numPr>
          <w:ilvl w:val="0"/>
          <w:numId w:val="4"/>
        </w:numPr>
        <w:spacing w:after="20"/>
      </w:pPr>
      <w:r w:rsidRPr="004F1BB2">
        <w:rPr>
          <w:rFonts w:ascii="Arial" w:hAnsi="Arial" w:cs="Arial"/>
          <w:color w:val="000000"/>
          <w:sz w:val="20"/>
          <w:szCs w:val="20"/>
        </w:rPr>
        <w:t xml:space="preserve">contribute to group discussion, taking some responsibility for completing the task well, </w:t>
      </w:r>
      <w:r w:rsidRPr="004F1BB2">
        <w:rPr>
          <w:rFonts w:ascii="Arial" w:hAnsi="Arial" w:cs="Arial"/>
          <w:i/>
          <w:iCs/>
          <w:color w:val="000000"/>
          <w:sz w:val="20"/>
          <w:szCs w:val="20"/>
        </w:rPr>
        <w:t xml:space="preserve">e.g. introducing relevant ideas, summing up </w:t>
      </w:r>
    </w:p>
    <w:p w:rsidR="004F1BB2" w:rsidRPr="004F1BB2" w:rsidRDefault="004F1BB2" w:rsidP="004F1BB2">
      <w:pPr>
        <w:pStyle w:val="ListParagraph"/>
        <w:numPr>
          <w:ilvl w:val="0"/>
          <w:numId w:val="4"/>
        </w:numPr>
        <w:spacing w:after="20"/>
        <w:rPr>
          <w:rFonts w:ascii="Arial" w:hAnsi="Arial" w:cs="Arial"/>
          <w:b/>
          <w:sz w:val="20"/>
          <w:szCs w:val="20"/>
          <w:u w:val="single"/>
        </w:rPr>
      </w:pPr>
      <w:proofErr w:type="gramStart"/>
      <w:r w:rsidRPr="004F1BB2">
        <w:rPr>
          <w:rFonts w:ascii="Arial" w:hAnsi="Arial" w:cs="Arial"/>
          <w:color w:val="000000"/>
          <w:sz w:val="20"/>
          <w:szCs w:val="20"/>
        </w:rPr>
        <w:t>build</w:t>
      </w:r>
      <w:proofErr w:type="gramEnd"/>
      <w:r w:rsidRPr="004F1BB2">
        <w:rPr>
          <w:rFonts w:ascii="Arial" w:hAnsi="Arial" w:cs="Arial"/>
          <w:color w:val="000000"/>
          <w:sz w:val="20"/>
          <w:szCs w:val="20"/>
        </w:rPr>
        <w:t xml:space="preserve"> on and develop the ideas of others in group discussions, </w:t>
      </w:r>
      <w:r w:rsidRPr="004F1BB2">
        <w:rPr>
          <w:rFonts w:ascii="Arial" w:hAnsi="Arial" w:cs="Arial"/>
          <w:i/>
          <w:iCs/>
          <w:color w:val="000000"/>
          <w:sz w:val="20"/>
          <w:szCs w:val="20"/>
        </w:rPr>
        <w:t>e.g. by asking questions to explore further, offering more ideas</w:t>
      </w:r>
      <w:r w:rsidRPr="004F1BB2">
        <w:rPr>
          <w:rFonts w:ascii="Arial" w:hAnsi="Arial" w:cs="Arial"/>
          <w:color w:val="000000"/>
          <w:sz w:val="20"/>
          <w:szCs w:val="20"/>
        </w:rPr>
        <w:t xml:space="preserve">. </w:t>
      </w:r>
    </w:p>
    <w:p w:rsidR="00BA063B" w:rsidRDefault="00BA063B" w:rsidP="00BE23B4">
      <w:pPr>
        <w:rPr>
          <w:b/>
          <w:szCs w:val="28"/>
          <w:u w:val="single"/>
        </w:rPr>
      </w:pPr>
    </w:p>
    <w:p w:rsidR="00BA063B" w:rsidRDefault="00BA063B" w:rsidP="00BE23B4">
      <w:pPr>
        <w:rPr>
          <w:b/>
          <w:szCs w:val="28"/>
          <w:u w:val="single"/>
        </w:rPr>
      </w:pPr>
    </w:p>
    <w:p w:rsidR="00BA063B" w:rsidRDefault="00BA063B" w:rsidP="00BE23B4">
      <w:pPr>
        <w:rPr>
          <w:b/>
          <w:szCs w:val="28"/>
          <w:u w:val="single"/>
        </w:rPr>
      </w:pPr>
      <w:r>
        <w:rPr>
          <w:b/>
          <w:szCs w:val="28"/>
          <w:u w:val="single"/>
        </w:rPr>
        <w:t>Escape From Fire</w:t>
      </w:r>
    </w:p>
    <w:p w:rsidR="004F1BB2" w:rsidRPr="00736D23" w:rsidRDefault="004F1BB2" w:rsidP="004F1BB2">
      <w:pPr>
        <w:rPr>
          <w:rFonts w:cs="Arial"/>
          <w:b/>
          <w:color w:val="000000"/>
          <w:sz w:val="20"/>
          <w:u w:val="single"/>
        </w:rPr>
      </w:pPr>
      <w:r w:rsidRPr="00736D23">
        <w:rPr>
          <w:rFonts w:cs="Arial"/>
          <w:b/>
          <w:color w:val="000000"/>
          <w:sz w:val="20"/>
          <w:u w:val="single"/>
        </w:rPr>
        <w:t>Writing</w:t>
      </w:r>
    </w:p>
    <w:p w:rsidR="004F1BB2" w:rsidRPr="00736D23" w:rsidRDefault="004F1BB2" w:rsidP="004F1BB2">
      <w:pPr>
        <w:pStyle w:val="Pa6"/>
        <w:numPr>
          <w:ilvl w:val="0"/>
          <w:numId w:val="6"/>
        </w:numPr>
        <w:spacing w:after="20"/>
        <w:rPr>
          <w:rFonts w:ascii="Arial" w:hAnsi="Arial" w:cs="Arial"/>
          <w:color w:val="000000"/>
          <w:sz w:val="20"/>
          <w:szCs w:val="20"/>
        </w:rPr>
      </w:pPr>
      <w:r w:rsidRPr="00736D23">
        <w:rPr>
          <w:rFonts w:ascii="Arial" w:hAnsi="Arial" w:cs="Arial"/>
          <w:color w:val="000000"/>
          <w:sz w:val="20"/>
          <w:szCs w:val="20"/>
        </w:rPr>
        <w:t xml:space="preserve">write with a clear purpose, showing consideration for the reader, </w:t>
      </w:r>
      <w:r w:rsidRPr="00736D23">
        <w:rPr>
          <w:rFonts w:ascii="Arial" w:hAnsi="Arial" w:cs="Arial"/>
          <w:i/>
          <w:iCs/>
          <w:color w:val="000000"/>
          <w:sz w:val="20"/>
          <w:szCs w:val="20"/>
        </w:rPr>
        <w:t xml:space="preserve">e.g. by choosing appropriate vocabulary and presentational devices </w:t>
      </w:r>
    </w:p>
    <w:p w:rsidR="004F1BB2" w:rsidRPr="00736D23" w:rsidRDefault="004F1BB2" w:rsidP="004F1BB2">
      <w:pPr>
        <w:pStyle w:val="ListParagraph"/>
        <w:numPr>
          <w:ilvl w:val="0"/>
          <w:numId w:val="6"/>
        </w:numPr>
        <w:rPr>
          <w:rFonts w:ascii="Arial" w:hAnsi="Arial" w:cs="Arial"/>
          <w:color w:val="000000"/>
          <w:sz w:val="20"/>
          <w:szCs w:val="20"/>
        </w:rPr>
      </w:pPr>
      <w:r w:rsidRPr="00736D23">
        <w:rPr>
          <w:rFonts w:ascii="Arial" w:hAnsi="Arial" w:cs="Arial"/>
          <w:color w:val="000000"/>
          <w:sz w:val="20"/>
          <w:szCs w:val="20"/>
        </w:rPr>
        <w:t xml:space="preserve">expand upon main idea(s) with supporting reasons, information and examples </w:t>
      </w:r>
    </w:p>
    <w:p w:rsidR="004F1BB2" w:rsidRPr="00736D23" w:rsidRDefault="004F1BB2" w:rsidP="004F1BB2">
      <w:pPr>
        <w:pStyle w:val="Pa6"/>
        <w:numPr>
          <w:ilvl w:val="0"/>
          <w:numId w:val="6"/>
        </w:numPr>
        <w:spacing w:after="20"/>
        <w:rPr>
          <w:rFonts w:ascii="Arial" w:hAnsi="Arial" w:cs="Arial"/>
          <w:color w:val="000000"/>
          <w:sz w:val="20"/>
          <w:szCs w:val="20"/>
        </w:rPr>
      </w:pPr>
      <w:r w:rsidRPr="00736D23">
        <w:rPr>
          <w:rFonts w:ascii="Arial" w:hAnsi="Arial" w:cs="Arial"/>
          <w:color w:val="000000"/>
          <w:sz w:val="20"/>
          <w:szCs w:val="20"/>
        </w:rPr>
        <w:t xml:space="preserve">use features which show the structure of the writing, </w:t>
      </w:r>
      <w:r w:rsidRPr="00736D23">
        <w:rPr>
          <w:rFonts w:ascii="Arial" w:hAnsi="Arial" w:cs="Arial"/>
          <w:i/>
          <w:iCs/>
          <w:color w:val="000000"/>
          <w:sz w:val="20"/>
          <w:szCs w:val="20"/>
        </w:rPr>
        <w:t>e.g. sub</w:t>
      </w:r>
      <w:r w:rsidRPr="00736D23">
        <w:rPr>
          <w:rFonts w:ascii="Arial" w:hAnsi="Arial" w:cs="Arial"/>
          <w:i/>
          <w:iCs/>
          <w:color w:val="000000"/>
          <w:sz w:val="20"/>
          <w:szCs w:val="20"/>
        </w:rPr>
        <w:noBreakHyphen/>
        <w:t xml:space="preserve">headings, captions </w:t>
      </w:r>
    </w:p>
    <w:p w:rsidR="004F1BB2" w:rsidRPr="00736D23" w:rsidRDefault="004F1BB2" w:rsidP="004F1BB2">
      <w:pPr>
        <w:pStyle w:val="Pa6"/>
        <w:numPr>
          <w:ilvl w:val="0"/>
          <w:numId w:val="6"/>
        </w:numPr>
        <w:spacing w:after="20"/>
        <w:rPr>
          <w:rFonts w:ascii="Arial" w:hAnsi="Arial" w:cs="Arial"/>
          <w:color w:val="000000"/>
          <w:sz w:val="20"/>
          <w:szCs w:val="20"/>
        </w:rPr>
      </w:pPr>
      <w:r w:rsidRPr="00736D23">
        <w:rPr>
          <w:rFonts w:ascii="Arial" w:hAnsi="Arial" w:cs="Arial"/>
          <w:color w:val="000000"/>
          <w:sz w:val="20"/>
          <w:szCs w:val="20"/>
        </w:rPr>
        <w:t xml:space="preserve">use paragraphs, which have a main idea and related details </w:t>
      </w:r>
    </w:p>
    <w:p w:rsidR="004F1BB2" w:rsidRPr="00736D23" w:rsidRDefault="004F1BB2" w:rsidP="004F1BB2">
      <w:pPr>
        <w:pStyle w:val="ListParagraph"/>
        <w:numPr>
          <w:ilvl w:val="0"/>
          <w:numId w:val="5"/>
        </w:numPr>
        <w:rPr>
          <w:rFonts w:ascii="Arial" w:hAnsi="Arial" w:cs="Arial"/>
          <w:color w:val="000000"/>
          <w:sz w:val="20"/>
          <w:szCs w:val="20"/>
        </w:rPr>
      </w:pPr>
      <w:r w:rsidRPr="00736D23">
        <w:rPr>
          <w:rFonts w:ascii="Arial" w:hAnsi="Arial" w:cs="Arial"/>
          <w:color w:val="000000"/>
          <w:sz w:val="20"/>
          <w:szCs w:val="20"/>
        </w:rPr>
        <w:t xml:space="preserve">use images, graphs and illustrations which are clear, relevant and appropriate </w:t>
      </w:r>
    </w:p>
    <w:p w:rsidR="004F1BB2" w:rsidRPr="00736D23" w:rsidRDefault="004F1BB2" w:rsidP="004F1BB2">
      <w:pPr>
        <w:pStyle w:val="Pa6"/>
        <w:numPr>
          <w:ilvl w:val="0"/>
          <w:numId w:val="5"/>
        </w:numPr>
        <w:spacing w:after="20"/>
        <w:rPr>
          <w:rFonts w:ascii="Arial" w:hAnsi="Arial" w:cs="Arial"/>
          <w:color w:val="000000"/>
          <w:sz w:val="20"/>
          <w:szCs w:val="20"/>
        </w:rPr>
      </w:pPr>
      <w:r w:rsidRPr="00736D23">
        <w:rPr>
          <w:rFonts w:ascii="Arial" w:hAnsi="Arial" w:cs="Arial"/>
          <w:color w:val="000000"/>
          <w:sz w:val="20"/>
          <w:szCs w:val="20"/>
        </w:rPr>
        <w:t xml:space="preserve">use language appropriate to writing, including standard forms of English </w:t>
      </w:r>
    </w:p>
    <w:p w:rsidR="004F1BB2" w:rsidRPr="00736D23" w:rsidRDefault="004F1BB2" w:rsidP="004F1BB2">
      <w:pPr>
        <w:pStyle w:val="ListParagraph"/>
        <w:numPr>
          <w:ilvl w:val="0"/>
          <w:numId w:val="5"/>
        </w:numPr>
        <w:rPr>
          <w:rFonts w:ascii="Arial" w:hAnsi="Arial" w:cs="Arial"/>
          <w:color w:val="000000"/>
          <w:sz w:val="20"/>
          <w:szCs w:val="20"/>
        </w:rPr>
      </w:pPr>
      <w:r w:rsidRPr="00736D23">
        <w:rPr>
          <w:rFonts w:ascii="Arial" w:hAnsi="Arial" w:cs="Arial"/>
          <w:color w:val="000000"/>
          <w:sz w:val="20"/>
          <w:szCs w:val="20"/>
        </w:rPr>
        <w:t xml:space="preserve">use appropriate vocabulary, including subject-specific words and phrases </w:t>
      </w:r>
    </w:p>
    <w:p w:rsidR="004F1BB2" w:rsidRPr="00736D23" w:rsidRDefault="004F1BB2" w:rsidP="004F1BB2">
      <w:pPr>
        <w:pStyle w:val="Pa6"/>
        <w:numPr>
          <w:ilvl w:val="0"/>
          <w:numId w:val="5"/>
        </w:numPr>
        <w:spacing w:after="20"/>
        <w:rPr>
          <w:rFonts w:ascii="Arial" w:hAnsi="Arial" w:cs="Arial"/>
          <w:color w:val="000000"/>
          <w:sz w:val="20"/>
          <w:szCs w:val="20"/>
        </w:rPr>
      </w:pPr>
      <w:r w:rsidRPr="00736D23">
        <w:rPr>
          <w:rFonts w:ascii="Arial" w:hAnsi="Arial" w:cs="Arial"/>
          <w:color w:val="000000"/>
          <w:sz w:val="20"/>
          <w:szCs w:val="20"/>
        </w:rPr>
        <w:t xml:space="preserve">use different sentence structures, including complex sentences showing relationships of time, or cause, </w:t>
      </w:r>
      <w:r w:rsidRPr="00736D23">
        <w:rPr>
          <w:rFonts w:ascii="Arial" w:hAnsi="Arial" w:cs="Arial"/>
          <w:i/>
          <w:iCs/>
          <w:color w:val="000000"/>
          <w:sz w:val="20"/>
          <w:szCs w:val="20"/>
        </w:rPr>
        <w:t xml:space="preserve">e.g. before you start … , if you do this then … </w:t>
      </w:r>
    </w:p>
    <w:p w:rsidR="004F1BB2" w:rsidRPr="00736D23" w:rsidRDefault="004F1BB2" w:rsidP="004F1BB2">
      <w:pPr>
        <w:pStyle w:val="Pa6"/>
        <w:numPr>
          <w:ilvl w:val="0"/>
          <w:numId w:val="5"/>
        </w:numPr>
        <w:spacing w:after="20"/>
        <w:rPr>
          <w:rFonts w:ascii="Arial" w:hAnsi="Arial" w:cs="Arial"/>
          <w:color w:val="000000"/>
          <w:sz w:val="20"/>
          <w:szCs w:val="20"/>
        </w:rPr>
      </w:pPr>
      <w:r w:rsidRPr="00736D23">
        <w:rPr>
          <w:rFonts w:ascii="Arial" w:hAnsi="Arial" w:cs="Arial"/>
          <w:color w:val="000000"/>
          <w:sz w:val="20"/>
          <w:szCs w:val="20"/>
        </w:rPr>
        <w:t xml:space="preserve">use conditionals to show hypotheses or possibilities, </w:t>
      </w:r>
      <w:r w:rsidRPr="00736D23">
        <w:rPr>
          <w:rFonts w:ascii="Arial" w:hAnsi="Arial" w:cs="Arial"/>
          <w:i/>
          <w:iCs/>
          <w:color w:val="000000"/>
          <w:sz w:val="20"/>
          <w:szCs w:val="20"/>
        </w:rPr>
        <w:t xml:space="preserve">e.g. if, might, could </w:t>
      </w:r>
    </w:p>
    <w:p w:rsidR="004F1BB2" w:rsidRPr="00736D23" w:rsidRDefault="004F1BB2" w:rsidP="004F1BB2">
      <w:pPr>
        <w:pStyle w:val="Pa6"/>
        <w:numPr>
          <w:ilvl w:val="0"/>
          <w:numId w:val="5"/>
        </w:numPr>
        <w:spacing w:after="20"/>
        <w:rPr>
          <w:rFonts w:ascii="Arial" w:hAnsi="Arial" w:cs="Arial"/>
          <w:color w:val="000000"/>
          <w:sz w:val="20"/>
          <w:szCs w:val="20"/>
        </w:rPr>
      </w:pPr>
      <w:r w:rsidRPr="00736D23">
        <w:rPr>
          <w:rFonts w:ascii="Arial" w:hAnsi="Arial" w:cs="Arial"/>
          <w:color w:val="000000"/>
          <w:sz w:val="20"/>
          <w:szCs w:val="20"/>
        </w:rPr>
        <w:t xml:space="preserve">use the full range of punctuation to guide the reader in complex sentences, </w:t>
      </w:r>
      <w:r w:rsidRPr="00736D23">
        <w:rPr>
          <w:rFonts w:ascii="Arial" w:hAnsi="Arial" w:cs="Arial"/>
          <w:i/>
          <w:iCs/>
          <w:color w:val="000000"/>
          <w:sz w:val="20"/>
          <w:szCs w:val="20"/>
        </w:rPr>
        <w:t xml:space="preserve">e.g. commas, bullet points, speech marks and apostrophes for possession </w:t>
      </w:r>
    </w:p>
    <w:p w:rsidR="004F1BB2" w:rsidRPr="00736D23" w:rsidRDefault="004F1BB2" w:rsidP="004F1BB2">
      <w:pPr>
        <w:pStyle w:val="Pa6"/>
        <w:numPr>
          <w:ilvl w:val="0"/>
          <w:numId w:val="5"/>
        </w:numPr>
        <w:spacing w:after="20"/>
        <w:rPr>
          <w:rFonts w:ascii="Arial" w:hAnsi="Arial" w:cs="Arial"/>
          <w:color w:val="000000"/>
          <w:sz w:val="20"/>
          <w:szCs w:val="20"/>
        </w:rPr>
      </w:pPr>
      <w:r w:rsidRPr="00736D23">
        <w:rPr>
          <w:rFonts w:ascii="Arial" w:hAnsi="Arial" w:cs="Arial"/>
          <w:color w:val="000000"/>
          <w:sz w:val="20"/>
          <w:szCs w:val="20"/>
        </w:rPr>
        <w:t xml:space="preserve">use a variety of strategies to spell words with complex regular patterns, </w:t>
      </w:r>
      <w:r w:rsidRPr="00736D23">
        <w:rPr>
          <w:rFonts w:ascii="Arial" w:hAnsi="Arial" w:cs="Arial"/>
          <w:i/>
          <w:iCs/>
          <w:color w:val="000000"/>
          <w:sz w:val="20"/>
          <w:szCs w:val="20"/>
        </w:rPr>
        <w:t xml:space="preserve">e.g. exercise, competition </w:t>
      </w:r>
    </w:p>
    <w:p w:rsidR="004F1BB2" w:rsidRPr="00736D23" w:rsidRDefault="004F1BB2" w:rsidP="004F1BB2">
      <w:pPr>
        <w:pStyle w:val="Pa6"/>
        <w:numPr>
          <w:ilvl w:val="0"/>
          <w:numId w:val="5"/>
        </w:numPr>
        <w:spacing w:after="20"/>
        <w:rPr>
          <w:rFonts w:ascii="Arial" w:hAnsi="Arial" w:cs="Arial"/>
          <w:color w:val="000000"/>
          <w:sz w:val="20"/>
          <w:szCs w:val="20"/>
        </w:rPr>
      </w:pPr>
      <w:r w:rsidRPr="00736D23">
        <w:rPr>
          <w:rFonts w:ascii="Arial" w:hAnsi="Arial" w:cs="Arial"/>
          <w:color w:val="000000"/>
          <w:sz w:val="20"/>
          <w:szCs w:val="20"/>
        </w:rPr>
        <w:t xml:space="preserve">produce legible, cursive handwriting with increasing fluency </w:t>
      </w:r>
    </w:p>
    <w:p w:rsidR="004F1BB2" w:rsidRPr="00736D23" w:rsidRDefault="004F1BB2" w:rsidP="004F1BB2">
      <w:pPr>
        <w:pStyle w:val="Pa6"/>
        <w:numPr>
          <w:ilvl w:val="0"/>
          <w:numId w:val="5"/>
        </w:numPr>
        <w:spacing w:after="20"/>
        <w:rPr>
          <w:rFonts w:ascii="Arial" w:hAnsi="Arial" w:cs="Arial"/>
          <w:color w:val="000000"/>
          <w:sz w:val="20"/>
          <w:szCs w:val="20"/>
        </w:rPr>
      </w:pPr>
      <w:r w:rsidRPr="00736D23">
        <w:rPr>
          <w:rFonts w:ascii="Arial" w:hAnsi="Arial" w:cs="Arial"/>
          <w:color w:val="000000"/>
          <w:sz w:val="20"/>
          <w:szCs w:val="20"/>
        </w:rPr>
        <w:t xml:space="preserve">Welsh-medium statement: use the standard forms of a variety of verbs, </w:t>
      </w:r>
      <w:r w:rsidRPr="00736D23">
        <w:rPr>
          <w:rFonts w:ascii="Arial" w:hAnsi="Arial" w:cs="Arial"/>
          <w:i/>
          <w:iCs/>
          <w:color w:val="000000"/>
          <w:sz w:val="20"/>
          <w:szCs w:val="20"/>
        </w:rPr>
        <w:t xml:space="preserve">e.g. present, past and negative forms </w:t>
      </w:r>
    </w:p>
    <w:p w:rsidR="004F1BB2" w:rsidRPr="00736D23" w:rsidRDefault="004F1BB2" w:rsidP="004F1BB2">
      <w:pPr>
        <w:pStyle w:val="Pa6"/>
        <w:numPr>
          <w:ilvl w:val="0"/>
          <w:numId w:val="5"/>
        </w:numPr>
        <w:spacing w:after="20"/>
        <w:rPr>
          <w:rFonts w:ascii="Arial" w:hAnsi="Arial" w:cs="Arial"/>
          <w:color w:val="000000"/>
          <w:sz w:val="20"/>
          <w:szCs w:val="20"/>
        </w:rPr>
      </w:pPr>
      <w:r w:rsidRPr="00736D23">
        <w:rPr>
          <w:rFonts w:ascii="Arial" w:hAnsi="Arial" w:cs="Arial"/>
          <w:color w:val="000000"/>
          <w:sz w:val="20"/>
          <w:szCs w:val="20"/>
        </w:rPr>
        <w:t xml:space="preserve">Welsh-medium statement: mutate correctly, especially after most prepositions and pronouns, </w:t>
      </w:r>
      <w:r w:rsidRPr="00736D23">
        <w:rPr>
          <w:rFonts w:ascii="Arial" w:hAnsi="Arial" w:cs="Arial"/>
          <w:i/>
          <w:iCs/>
          <w:color w:val="000000"/>
          <w:sz w:val="20"/>
          <w:szCs w:val="20"/>
        </w:rPr>
        <w:t xml:space="preserve">e.g. am </w:t>
      </w:r>
      <w:proofErr w:type="spellStart"/>
      <w:r w:rsidRPr="00736D23">
        <w:rPr>
          <w:rFonts w:ascii="Arial" w:hAnsi="Arial" w:cs="Arial"/>
          <w:i/>
          <w:iCs/>
          <w:color w:val="000000"/>
          <w:sz w:val="20"/>
          <w:szCs w:val="20"/>
        </w:rPr>
        <w:t>funud</w:t>
      </w:r>
      <w:proofErr w:type="spellEnd"/>
      <w:r w:rsidRPr="00736D23">
        <w:rPr>
          <w:rFonts w:ascii="Arial" w:hAnsi="Arial" w:cs="Arial"/>
          <w:i/>
          <w:iCs/>
          <w:color w:val="000000"/>
          <w:sz w:val="20"/>
          <w:szCs w:val="20"/>
        </w:rPr>
        <w:t xml:space="preserve">, </w:t>
      </w:r>
      <w:proofErr w:type="spellStart"/>
      <w:r w:rsidRPr="00736D23">
        <w:rPr>
          <w:rFonts w:ascii="Arial" w:hAnsi="Arial" w:cs="Arial"/>
          <w:i/>
          <w:iCs/>
          <w:color w:val="000000"/>
          <w:sz w:val="20"/>
          <w:szCs w:val="20"/>
        </w:rPr>
        <w:t>dy</w:t>
      </w:r>
      <w:proofErr w:type="spellEnd"/>
      <w:r w:rsidRPr="00736D23">
        <w:rPr>
          <w:rFonts w:ascii="Arial" w:hAnsi="Arial" w:cs="Arial"/>
          <w:i/>
          <w:iCs/>
          <w:color w:val="000000"/>
          <w:sz w:val="20"/>
          <w:szCs w:val="20"/>
        </w:rPr>
        <w:t xml:space="preserve"> fam </w:t>
      </w:r>
    </w:p>
    <w:p w:rsidR="00BA063B" w:rsidRPr="004F1BB2" w:rsidRDefault="004F1BB2" w:rsidP="00BE23B4">
      <w:pPr>
        <w:pStyle w:val="ListParagraph"/>
        <w:numPr>
          <w:ilvl w:val="0"/>
          <w:numId w:val="5"/>
        </w:numPr>
        <w:rPr>
          <w:b/>
          <w:szCs w:val="28"/>
          <w:u w:val="single"/>
        </w:rPr>
      </w:pPr>
      <w:r w:rsidRPr="004F1BB2">
        <w:rPr>
          <w:rFonts w:ascii="Arial" w:hAnsi="Arial" w:cs="Arial"/>
          <w:color w:val="000000"/>
          <w:sz w:val="20"/>
          <w:szCs w:val="20"/>
        </w:rPr>
        <w:t xml:space="preserve">Welsh-medium statement: spell an increasing number of plural forms, </w:t>
      </w:r>
      <w:r w:rsidRPr="004F1BB2">
        <w:rPr>
          <w:rFonts w:ascii="Arial" w:hAnsi="Arial" w:cs="Arial"/>
          <w:i/>
          <w:iCs/>
          <w:color w:val="000000"/>
          <w:sz w:val="20"/>
          <w:szCs w:val="20"/>
        </w:rPr>
        <w:t>e.g. -</w:t>
      </w:r>
      <w:proofErr w:type="spellStart"/>
      <w:r w:rsidRPr="004F1BB2">
        <w:rPr>
          <w:rFonts w:ascii="Arial" w:hAnsi="Arial" w:cs="Arial"/>
          <w:i/>
          <w:iCs/>
          <w:color w:val="000000"/>
          <w:sz w:val="20"/>
          <w:szCs w:val="20"/>
        </w:rPr>
        <w:t>oedd</w:t>
      </w:r>
      <w:proofErr w:type="spellEnd"/>
      <w:r w:rsidRPr="004F1BB2">
        <w:rPr>
          <w:rFonts w:ascii="Arial" w:hAnsi="Arial" w:cs="Arial"/>
          <w:i/>
          <w:iCs/>
          <w:color w:val="000000"/>
          <w:sz w:val="20"/>
          <w:szCs w:val="20"/>
        </w:rPr>
        <w:t>, -</w:t>
      </w:r>
      <w:proofErr w:type="gramStart"/>
      <w:r w:rsidRPr="004F1BB2">
        <w:rPr>
          <w:rFonts w:ascii="Arial" w:hAnsi="Arial" w:cs="Arial"/>
          <w:i/>
          <w:iCs/>
          <w:color w:val="000000"/>
          <w:sz w:val="20"/>
          <w:szCs w:val="20"/>
        </w:rPr>
        <w:t>od</w:t>
      </w:r>
      <w:proofErr w:type="gramEnd"/>
      <w:r w:rsidRPr="004F1BB2">
        <w:rPr>
          <w:rFonts w:ascii="Arial" w:hAnsi="Arial" w:cs="Arial"/>
          <w:i/>
          <w:iCs/>
          <w:color w:val="000000"/>
          <w:sz w:val="20"/>
          <w:szCs w:val="20"/>
        </w:rPr>
        <w:t>, -</w:t>
      </w:r>
      <w:proofErr w:type="spellStart"/>
      <w:r w:rsidRPr="004F1BB2">
        <w:rPr>
          <w:rFonts w:ascii="Arial" w:hAnsi="Arial" w:cs="Arial"/>
          <w:i/>
          <w:iCs/>
          <w:color w:val="000000"/>
          <w:sz w:val="20"/>
          <w:szCs w:val="20"/>
        </w:rPr>
        <w:t>ydd</w:t>
      </w:r>
      <w:proofErr w:type="spellEnd"/>
      <w:r w:rsidRPr="004F1BB2">
        <w:rPr>
          <w:rFonts w:ascii="Arial" w:hAnsi="Arial" w:cs="Arial"/>
          <w:i/>
          <w:iCs/>
          <w:color w:val="000000"/>
          <w:sz w:val="20"/>
          <w:szCs w:val="20"/>
        </w:rPr>
        <w:t xml:space="preserve">, </w:t>
      </w:r>
      <w:r w:rsidRPr="004F1BB2">
        <w:rPr>
          <w:rFonts w:ascii="Arial" w:hAnsi="Arial" w:cs="Arial"/>
          <w:color w:val="000000"/>
          <w:sz w:val="20"/>
          <w:szCs w:val="20"/>
        </w:rPr>
        <w:t xml:space="preserve">and words with double consonants, </w:t>
      </w:r>
      <w:r w:rsidRPr="004F1BB2">
        <w:rPr>
          <w:rFonts w:ascii="Arial" w:hAnsi="Arial" w:cs="Arial"/>
          <w:i/>
          <w:iCs/>
          <w:color w:val="000000"/>
          <w:sz w:val="20"/>
          <w:szCs w:val="20"/>
        </w:rPr>
        <w:t xml:space="preserve">e.g. </w:t>
      </w:r>
      <w:proofErr w:type="spellStart"/>
      <w:r w:rsidRPr="004F1BB2">
        <w:rPr>
          <w:rFonts w:ascii="Arial" w:hAnsi="Arial" w:cs="Arial"/>
          <w:i/>
          <w:iCs/>
          <w:color w:val="000000"/>
          <w:sz w:val="20"/>
          <w:szCs w:val="20"/>
        </w:rPr>
        <w:t>cynnwys</w:t>
      </w:r>
      <w:proofErr w:type="spellEnd"/>
      <w:r w:rsidRPr="004F1BB2">
        <w:rPr>
          <w:rFonts w:ascii="Arial" w:hAnsi="Arial" w:cs="Arial"/>
          <w:i/>
          <w:iCs/>
          <w:color w:val="000000"/>
          <w:sz w:val="20"/>
          <w:szCs w:val="20"/>
        </w:rPr>
        <w:t xml:space="preserve">, </w:t>
      </w:r>
      <w:r w:rsidRPr="004F1BB2">
        <w:rPr>
          <w:rFonts w:ascii="Arial" w:hAnsi="Arial" w:cs="Arial"/>
          <w:color w:val="000000"/>
          <w:sz w:val="20"/>
          <w:szCs w:val="20"/>
        </w:rPr>
        <w:t xml:space="preserve">correctly in context. </w:t>
      </w:r>
    </w:p>
    <w:p w:rsidR="00BA063B" w:rsidRDefault="00BA063B" w:rsidP="00BE23B4">
      <w:pPr>
        <w:rPr>
          <w:b/>
          <w:szCs w:val="28"/>
          <w:u w:val="single"/>
        </w:rPr>
      </w:pPr>
      <w:r>
        <w:rPr>
          <w:b/>
          <w:szCs w:val="28"/>
          <w:u w:val="single"/>
        </w:rPr>
        <w:t>Fire Safety</w:t>
      </w:r>
    </w:p>
    <w:p w:rsidR="004F1BB2" w:rsidRPr="00736D23" w:rsidRDefault="004F1BB2" w:rsidP="004F1BB2">
      <w:pPr>
        <w:rPr>
          <w:rFonts w:cs="Arial"/>
          <w:b/>
          <w:color w:val="000000"/>
          <w:sz w:val="20"/>
          <w:u w:val="single"/>
        </w:rPr>
      </w:pPr>
      <w:r w:rsidRPr="00736D23">
        <w:rPr>
          <w:rFonts w:cs="Arial"/>
          <w:b/>
          <w:color w:val="000000"/>
          <w:sz w:val="20"/>
          <w:u w:val="single"/>
        </w:rPr>
        <w:t>Reading</w:t>
      </w:r>
    </w:p>
    <w:p w:rsidR="004F1BB2" w:rsidRPr="00736D23" w:rsidRDefault="004F1BB2" w:rsidP="004F1BB2">
      <w:pPr>
        <w:pStyle w:val="Pa6"/>
        <w:numPr>
          <w:ilvl w:val="0"/>
          <w:numId w:val="3"/>
        </w:numPr>
        <w:spacing w:after="20"/>
        <w:rPr>
          <w:rFonts w:ascii="Arial" w:hAnsi="Arial" w:cs="Arial"/>
          <w:color w:val="000000"/>
          <w:sz w:val="20"/>
          <w:szCs w:val="20"/>
        </w:rPr>
      </w:pPr>
      <w:r w:rsidRPr="00736D23">
        <w:rPr>
          <w:rFonts w:ascii="Arial" w:hAnsi="Arial" w:cs="Arial"/>
          <w:color w:val="000000"/>
          <w:sz w:val="20"/>
          <w:szCs w:val="20"/>
        </w:rPr>
        <w:t xml:space="preserve">use a range of strategies to make meaning from words and sentences, including knowledge of phonics, word roots, word families, syntax, text organisation and prior knowledge of context </w:t>
      </w:r>
    </w:p>
    <w:p w:rsidR="004F1BB2" w:rsidRPr="00736D23" w:rsidRDefault="004F1BB2" w:rsidP="004F1BB2">
      <w:pPr>
        <w:pStyle w:val="Pa6"/>
        <w:numPr>
          <w:ilvl w:val="0"/>
          <w:numId w:val="3"/>
        </w:numPr>
        <w:spacing w:after="20"/>
        <w:rPr>
          <w:rFonts w:ascii="Arial" w:hAnsi="Arial" w:cs="Arial"/>
          <w:color w:val="000000"/>
          <w:sz w:val="20"/>
          <w:szCs w:val="20"/>
        </w:rPr>
      </w:pPr>
      <w:r w:rsidRPr="00736D23">
        <w:rPr>
          <w:rFonts w:ascii="Arial" w:hAnsi="Arial" w:cs="Arial"/>
          <w:color w:val="000000"/>
          <w:sz w:val="20"/>
          <w:szCs w:val="20"/>
        </w:rPr>
        <w:t xml:space="preserve">use a range of strategies for skimming, </w:t>
      </w:r>
      <w:r w:rsidRPr="00736D23">
        <w:rPr>
          <w:rFonts w:ascii="Arial" w:hAnsi="Arial" w:cs="Arial"/>
          <w:i/>
          <w:iCs/>
          <w:color w:val="000000"/>
          <w:sz w:val="20"/>
          <w:szCs w:val="20"/>
        </w:rPr>
        <w:t xml:space="preserve">e.g. finding key words, phrases, gist, main ideas, themes </w:t>
      </w:r>
    </w:p>
    <w:p w:rsidR="004F1BB2" w:rsidRPr="00736D23" w:rsidRDefault="004F1BB2" w:rsidP="004F1BB2">
      <w:pPr>
        <w:pStyle w:val="Pa6"/>
        <w:numPr>
          <w:ilvl w:val="0"/>
          <w:numId w:val="3"/>
        </w:numPr>
        <w:spacing w:after="20"/>
        <w:rPr>
          <w:rFonts w:ascii="Arial" w:hAnsi="Arial" w:cs="Arial"/>
          <w:color w:val="000000"/>
          <w:sz w:val="20"/>
          <w:szCs w:val="20"/>
        </w:rPr>
      </w:pPr>
      <w:r w:rsidRPr="00736D23">
        <w:rPr>
          <w:rFonts w:ascii="Arial" w:hAnsi="Arial" w:cs="Arial"/>
          <w:color w:val="000000"/>
          <w:sz w:val="20"/>
          <w:szCs w:val="20"/>
        </w:rPr>
        <w:t xml:space="preserve">scan to find specific details using graphic and textual organisers, </w:t>
      </w:r>
      <w:r w:rsidRPr="00736D23">
        <w:rPr>
          <w:rFonts w:ascii="Arial" w:hAnsi="Arial" w:cs="Arial"/>
          <w:i/>
          <w:iCs/>
          <w:color w:val="000000"/>
          <w:sz w:val="20"/>
          <w:szCs w:val="20"/>
        </w:rPr>
        <w:t xml:space="preserve">e.g. sub-headings, diagrams </w:t>
      </w:r>
    </w:p>
    <w:p w:rsidR="004F1BB2" w:rsidRPr="00736D23" w:rsidRDefault="004F1BB2" w:rsidP="004F1BB2">
      <w:pPr>
        <w:pStyle w:val="ListParagraph"/>
        <w:numPr>
          <w:ilvl w:val="0"/>
          <w:numId w:val="3"/>
        </w:numPr>
        <w:rPr>
          <w:rFonts w:ascii="Arial" w:hAnsi="Arial" w:cs="Arial"/>
          <w:color w:val="000000"/>
          <w:sz w:val="20"/>
          <w:szCs w:val="20"/>
        </w:rPr>
      </w:pPr>
      <w:r w:rsidRPr="00736D23">
        <w:rPr>
          <w:rFonts w:ascii="Arial" w:hAnsi="Arial" w:cs="Arial"/>
          <w:color w:val="000000"/>
          <w:sz w:val="20"/>
          <w:szCs w:val="20"/>
        </w:rPr>
        <w:t xml:space="preserve">use information from trusted sources, on-screen and on paper, selecting and downloading as necessary </w:t>
      </w:r>
    </w:p>
    <w:p w:rsidR="004F1BB2" w:rsidRPr="00736D23" w:rsidRDefault="004F1BB2" w:rsidP="004F1BB2">
      <w:pPr>
        <w:rPr>
          <w:rFonts w:cs="Arial"/>
          <w:b/>
          <w:color w:val="000000"/>
          <w:sz w:val="20"/>
          <w:u w:val="single"/>
        </w:rPr>
      </w:pPr>
      <w:proofErr w:type="spellStart"/>
      <w:r w:rsidRPr="00736D23">
        <w:rPr>
          <w:rFonts w:cs="Arial"/>
          <w:b/>
          <w:color w:val="000000"/>
          <w:sz w:val="20"/>
          <w:u w:val="single"/>
        </w:rPr>
        <w:t>Oracy</w:t>
      </w:r>
      <w:proofErr w:type="spellEnd"/>
    </w:p>
    <w:p w:rsidR="004F1BB2" w:rsidRPr="00736D23" w:rsidRDefault="004F1BB2" w:rsidP="004F1BB2">
      <w:pPr>
        <w:pStyle w:val="Pa6"/>
        <w:numPr>
          <w:ilvl w:val="0"/>
          <w:numId w:val="4"/>
        </w:numPr>
        <w:spacing w:after="20"/>
        <w:rPr>
          <w:rFonts w:ascii="Arial" w:hAnsi="Arial" w:cs="Arial"/>
          <w:color w:val="000000"/>
          <w:sz w:val="20"/>
          <w:szCs w:val="20"/>
        </w:rPr>
      </w:pPr>
      <w:r w:rsidRPr="00736D23">
        <w:rPr>
          <w:rFonts w:ascii="Arial" w:hAnsi="Arial" w:cs="Arial"/>
          <w:color w:val="000000"/>
          <w:sz w:val="20"/>
          <w:szCs w:val="20"/>
        </w:rPr>
        <w:t xml:space="preserve">explain information and ideas, exploring and using ways to be convincing, </w:t>
      </w:r>
      <w:r w:rsidRPr="00736D23">
        <w:rPr>
          <w:rFonts w:ascii="Arial" w:hAnsi="Arial" w:cs="Arial"/>
          <w:i/>
          <w:iCs/>
          <w:color w:val="000000"/>
          <w:sz w:val="20"/>
          <w:szCs w:val="20"/>
        </w:rPr>
        <w:t xml:space="preserve">e.g. use of vocabulary, gesture, visual aids </w:t>
      </w:r>
    </w:p>
    <w:p w:rsidR="004F1BB2" w:rsidRPr="00736D23" w:rsidRDefault="004F1BB2" w:rsidP="004F1BB2">
      <w:pPr>
        <w:pStyle w:val="Pa6"/>
        <w:numPr>
          <w:ilvl w:val="0"/>
          <w:numId w:val="4"/>
        </w:numPr>
        <w:spacing w:after="20"/>
        <w:rPr>
          <w:rFonts w:ascii="Arial" w:hAnsi="Arial" w:cs="Arial"/>
          <w:color w:val="000000"/>
          <w:sz w:val="20"/>
          <w:szCs w:val="20"/>
        </w:rPr>
      </w:pPr>
      <w:r w:rsidRPr="00736D23">
        <w:rPr>
          <w:rFonts w:ascii="Arial" w:hAnsi="Arial" w:cs="Arial"/>
          <w:color w:val="000000"/>
          <w:sz w:val="20"/>
          <w:szCs w:val="20"/>
        </w:rPr>
        <w:lastRenderedPageBreak/>
        <w:t xml:space="preserve">listen carefully to presentations using techniques to remember the main points, </w:t>
      </w:r>
      <w:r w:rsidRPr="00736D23">
        <w:rPr>
          <w:rFonts w:ascii="Arial" w:hAnsi="Arial" w:cs="Arial"/>
          <w:i/>
          <w:iCs/>
          <w:color w:val="000000"/>
          <w:sz w:val="20"/>
          <w:szCs w:val="20"/>
        </w:rPr>
        <w:t xml:space="preserve">e.g. making notes, summarising </w:t>
      </w:r>
    </w:p>
    <w:p w:rsidR="004F1BB2" w:rsidRPr="00736D23" w:rsidRDefault="004F1BB2" w:rsidP="004F1BB2">
      <w:pPr>
        <w:pStyle w:val="ListParagraph"/>
        <w:numPr>
          <w:ilvl w:val="0"/>
          <w:numId w:val="4"/>
        </w:numPr>
        <w:rPr>
          <w:rFonts w:ascii="Arial" w:hAnsi="Arial" w:cs="Arial"/>
          <w:color w:val="000000"/>
          <w:sz w:val="20"/>
          <w:szCs w:val="20"/>
        </w:rPr>
      </w:pPr>
      <w:r w:rsidRPr="00736D23">
        <w:rPr>
          <w:rFonts w:ascii="Arial" w:hAnsi="Arial" w:cs="Arial"/>
          <w:color w:val="000000"/>
          <w:sz w:val="20"/>
          <w:szCs w:val="20"/>
        </w:rPr>
        <w:t xml:space="preserve">listen to others, asking questions and responding to both the content and the speakers’ viewpoints </w:t>
      </w:r>
    </w:p>
    <w:p w:rsidR="00BA063B" w:rsidRDefault="00BA063B" w:rsidP="00BE23B4">
      <w:pPr>
        <w:rPr>
          <w:b/>
          <w:szCs w:val="28"/>
          <w:u w:val="single"/>
        </w:rPr>
      </w:pPr>
      <w:r>
        <w:rPr>
          <w:b/>
          <w:szCs w:val="28"/>
          <w:u w:val="single"/>
        </w:rPr>
        <w:t>Spot the Dangers</w:t>
      </w:r>
    </w:p>
    <w:p w:rsidR="004F1BB2" w:rsidRPr="004F1BB2" w:rsidRDefault="004F1BB2" w:rsidP="004F1BB2">
      <w:pPr>
        <w:rPr>
          <w:rFonts w:cs="Arial"/>
          <w:b/>
          <w:color w:val="000000"/>
          <w:sz w:val="20"/>
          <w:u w:val="single"/>
        </w:rPr>
      </w:pPr>
      <w:r w:rsidRPr="004F1BB2">
        <w:rPr>
          <w:rFonts w:cs="Arial"/>
          <w:b/>
          <w:color w:val="000000"/>
          <w:sz w:val="20"/>
          <w:u w:val="single"/>
        </w:rPr>
        <w:t>Reading</w:t>
      </w:r>
    </w:p>
    <w:p w:rsidR="004F1BB2" w:rsidRPr="00736D23" w:rsidRDefault="004F1BB2" w:rsidP="004F1BB2">
      <w:pPr>
        <w:pStyle w:val="Pa6"/>
        <w:numPr>
          <w:ilvl w:val="0"/>
          <w:numId w:val="3"/>
        </w:numPr>
        <w:spacing w:after="20"/>
        <w:rPr>
          <w:rFonts w:ascii="Arial" w:hAnsi="Arial" w:cs="Arial"/>
          <w:color w:val="000000"/>
          <w:sz w:val="20"/>
          <w:szCs w:val="20"/>
        </w:rPr>
      </w:pPr>
      <w:r w:rsidRPr="00736D23">
        <w:rPr>
          <w:rFonts w:ascii="Arial" w:hAnsi="Arial" w:cs="Arial"/>
          <w:color w:val="000000"/>
          <w:sz w:val="20"/>
          <w:szCs w:val="20"/>
        </w:rPr>
        <w:t xml:space="preserve">use a range of strategies to make meaning from words and sentences, including knowledge of phonics, word roots, word families, syntax, text organisation and prior knowledge of context </w:t>
      </w:r>
    </w:p>
    <w:p w:rsidR="004F1BB2" w:rsidRPr="00736D23" w:rsidRDefault="004F1BB2" w:rsidP="004F1BB2">
      <w:pPr>
        <w:pStyle w:val="Pa6"/>
        <w:numPr>
          <w:ilvl w:val="0"/>
          <w:numId w:val="3"/>
        </w:numPr>
        <w:spacing w:after="20"/>
        <w:rPr>
          <w:rFonts w:ascii="Arial" w:hAnsi="Arial" w:cs="Arial"/>
          <w:color w:val="000000"/>
          <w:sz w:val="20"/>
          <w:szCs w:val="20"/>
        </w:rPr>
      </w:pPr>
      <w:r w:rsidRPr="00736D23">
        <w:rPr>
          <w:rFonts w:ascii="Arial" w:hAnsi="Arial" w:cs="Arial"/>
          <w:color w:val="000000"/>
          <w:sz w:val="20"/>
          <w:szCs w:val="20"/>
        </w:rPr>
        <w:t xml:space="preserve">use a range of strategies for skimming, </w:t>
      </w:r>
      <w:r w:rsidRPr="00736D23">
        <w:rPr>
          <w:rFonts w:ascii="Arial" w:hAnsi="Arial" w:cs="Arial"/>
          <w:i/>
          <w:iCs/>
          <w:color w:val="000000"/>
          <w:sz w:val="20"/>
          <w:szCs w:val="20"/>
        </w:rPr>
        <w:t xml:space="preserve">e.g. finding key words, phrases, gist, main ideas, themes </w:t>
      </w:r>
    </w:p>
    <w:p w:rsidR="004F1BB2" w:rsidRPr="00736D23" w:rsidRDefault="004F1BB2" w:rsidP="004F1BB2">
      <w:pPr>
        <w:rPr>
          <w:rFonts w:cs="Arial"/>
          <w:b/>
          <w:color w:val="000000"/>
          <w:sz w:val="20"/>
          <w:u w:val="single"/>
        </w:rPr>
      </w:pPr>
      <w:r w:rsidRPr="00736D23">
        <w:rPr>
          <w:rFonts w:cs="Arial"/>
          <w:b/>
          <w:color w:val="000000"/>
          <w:sz w:val="20"/>
          <w:u w:val="single"/>
        </w:rPr>
        <w:t>Writing</w:t>
      </w:r>
    </w:p>
    <w:p w:rsidR="004F1BB2" w:rsidRPr="00736D23" w:rsidRDefault="004F1BB2" w:rsidP="004F1BB2">
      <w:pPr>
        <w:pStyle w:val="Pa6"/>
        <w:numPr>
          <w:ilvl w:val="0"/>
          <w:numId w:val="6"/>
        </w:numPr>
        <w:spacing w:after="20"/>
        <w:rPr>
          <w:rFonts w:ascii="Arial" w:hAnsi="Arial" w:cs="Arial"/>
          <w:color w:val="000000"/>
          <w:sz w:val="20"/>
          <w:szCs w:val="20"/>
        </w:rPr>
      </w:pPr>
      <w:r w:rsidRPr="00736D23">
        <w:rPr>
          <w:rFonts w:ascii="Arial" w:hAnsi="Arial" w:cs="Arial"/>
          <w:color w:val="000000"/>
          <w:sz w:val="20"/>
          <w:szCs w:val="20"/>
        </w:rPr>
        <w:t xml:space="preserve">write with a clear purpose, showing consideration for the reader, </w:t>
      </w:r>
      <w:r w:rsidRPr="00736D23">
        <w:rPr>
          <w:rFonts w:ascii="Arial" w:hAnsi="Arial" w:cs="Arial"/>
          <w:i/>
          <w:iCs/>
          <w:color w:val="000000"/>
          <w:sz w:val="20"/>
          <w:szCs w:val="20"/>
        </w:rPr>
        <w:t xml:space="preserve">e.g. by choosing appropriate vocabulary and presentational devices </w:t>
      </w:r>
    </w:p>
    <w:p w:rsidR="004F1BB2" w:rsidRPr="00736D23" w:rsidRDefault="004F1BB2" w:rsidP="004F1BB2">
      <w:pPr>
        <w:pStyle w:val="Pa6"/>
        <w:numPr>
          <w:ilvl w:val="0"/>
          <w:numId w:val="6"/>
        </w:numPr>
        <w:spacing w:after="20"/>
        <w:rPr>
          <w:rFonts w:ascii="Arial" w:hAnsi="Arial" w:cs="Arial"/>
          <w:color w:val="000000"/>
          <w:sz w:val="20"/>
          <w:szCs w:val="20"/>
        </w:rPr>
      </w:pPr>
      <w:r w:rsidRPr="00736D23">
        <w:rPr>
          <w:rFonts w:ascii="Arial" w:hAnsi="Arial" w:cs="Arial"/>
          <w:color w:val="000000"/>
          <w:sz w:val="20"/>
          <w:szCs w:val="20"/>
        </w:rPr>
        <w:t xml:space="preserve">use features which show the structure of the writing, </w:t>
      </w:r>
      <w:r w:rsidRPr="00736D23">
        <w:rPr>
          <w:rFonts w:ascii="Arial" w:hAnsi="Arial" w:cs="Arial"/>
          <w:i/>
          <w:iCs/>
          <w:color w:val="000000"/>
          <w:sz w:val="20"/>
          <w:szCs w:val="20"/>
        </w:rPr>
        <w:t>e.g. sub</w:t>
      </w:r>
      <w:r w:rsidRPr="00736D23">
        <w:rPr>
          <w:rFonts w:ascii="Arial" w:hAnsi="Arial" w:cs="Arial"/>
          <w:i/>
          <w:iCs/>
          <w:color w:val="000000"/>
          <w:sz w:val="20"/>
          <w:szCs w:val="20"/>
        </w:rPr>
        <w:noBreakHyphen/>
        <w:t xml:space="preserve">headings, captions </w:t>
      </w:r>
    </w:p>
    <w:p w:rsidR="004F1BB2" w:rsidRPr="00736D23" w:rsidRDefault="004F1BB2" w:rsidP="004F1BB2">
      <w:pPr>
        <w:pStyle w:val="ListParagraph"/>
        <w:numPr>
          <w:ilvl w:val="0"/>
          <w:numId w:val="5"/>
        </w:numPr>
        <w:rPr>
          <w:rFonts w:ascii="Arial" w:hAnsi="Arial" w:cs="Arial"/>
          <w:color w:val="000000"/>
          <w:sz w:val="20"/>
          <w:szCs w:val="20"/>
        </w:rPr>
      </w:pPr>
      <w:r w:rsidRPr="00736D23">
        <w:rPr>
          <w:rFonts w:ascii="Arial" w:hAnsi="Arial" w:cs="Arial"/>
          <w:color w:val="000000"/>
          <w:sz w:val="20"/>
          <w:szCs w:val="20"/>
        </w:rPr>
        <w:t xml:space="preserve">use images, graphs and illustrations which are clear, relevant and appropriate </w:t>
      </w:r>
    </w:p>
    <w:p w:rsidR="004F1BB2" w:rsidRPr="00736D23" w:rsidRDefault="004F1BB2" w:rsidP="004F1BB2">
      <w:pPr>
        <w:pStyle w:val="ListParagraph"/>
        <w:numPr>
          <w:ilvl w:val="0"/>
          <w:numId w:val="5"/>
        </w:numPr>
        <w:rPr>
          <w:rFonts w:ascii="Arial" w:hAnsi="Arial" w:cs="Arial"/>
          <w:color w:val="000000"/>
          <w:sz w:val="20"/>
          <w:szCs w:val="20"/>
        </w:rPr>
      </w:pPr>
      <w:r w:rsidRPr="00736D23">
        <w:rPr>
          <w:rFonts w:ascii="Arial" w:hAnsi="Arial" w:cs="Arial"/>
          <w:color w:val="000000"/>
          <w:sz w:val="20"/>
          <w:szCs w:val="20"/>
        </w:rPr>
        <w:t xml:space="preserve">use appropriate vocabulary, including subject-specific words and phrases </w:t>
      </w:r>
    </w:p>
    <w:p w:rsidR="00BA063B" w:rsidRPr="004F1BB2" w:rsidRDefault="004F1BB2" w:rsidP="00BE23B4">
      <w:pPr>
        <w:pStyle w:val="Pa6"/>
        <w:numPr>
          <w:ilvl w:val="0"/>
          <w:numId w:val="5"/>
        </w:numPr>
        <w:spacing w:after="20"/>
        <w:rPr>
          <w:rFonts w:ascii="Arial" w:hAnsi="Arial" w:cs="Arial"/>
          <w:color w:val="000000"/>
          <w:sz w:val="20"/>
          <w:szCs w:val="20"/>
        </w:rPr>
      </w:pPr>
      <w:r w:rsidRPr="00736D23">
        <w:rPr>
          <w:rFonts w:ascii="Arial" w:hAnsi="Arial" w:cs="Arial"/>
          <w:color w:val="000000"/>
          <w:sz w:val="20"/>
          <w:szCs w:val="20"/>
        </w:rPr>
        <w:t xml:space="preserve">use the full range of punctuation to guide the reader in complex sentences, </w:t>
      </w:r>
      <w:r w:rsidRPr="00736D23">
        <w:rPr>
          <w:rFonts w:ascii="Arial" w:hAnsi="Arial" w:cs="Arial"/>
          <w:i/>
          <w:iCs/>
          <w:color w:val="000000"/>
          <w:sz w:val="20"/>
          <w:szCs w:val="20"/>
        </w:rPr>
        <w:t xml:space="preserve">e.g. commas, bullet points, speech marks and apostrophes for possession </w:t>
      </w:r>
    </w:p>
    <w:p w:rsidR="00BA063B" w:rsidRDefault="00BA063B" w:rsidP="00BE23B4">
      <w:pPr>
        <w:rPr>
          <w:b/>
          <w:szCs w:val="28"/>
          <w:u w:val="single"/>
        </w:rPr>
      </w:pPr>
    </w:p>
    <w:p w:rsidR="00BA063B" w:rsidRDefault="00BA063B" w:rsidP="00BE23B4">
      <w:pPr>
        <w:rPr>
          <w:b/>
          <w:szCs w:val="28"/>
          <w:u w:val="single"/>
        </w:rPr>
      </w:pPr>
      <w:r>
        <w:rPr>
          <w:b/>
          <w:szCs w:val="28"/>
          <w:u w:val="single"/>
        </w:rPr>
        <w:t>Design a Poster</w:t>
      </w:r>
    </w:p>
    <w:p w:rsidR="004F1BB2" w:rsidRPr="00736D23" w:rsidRDefault="004F1BB2" w:rsidP="004F1BB2">
      <w:pPr>
        <w:rPr>
          <w:rFonts w:cs="Arial"/>
          <w:b/>
          <w:color w:val="000000"/>
          <w:sz w:val="20"/>
          <w:u w:val="single"/>
        </w:rPr>
      </w:pPr>
      <w:r w:rsidRPr="00736D23">
        <w:rPr>
          <w:rFonts w:cs="Arial"/>
          <w:b/>
          <w:color w:val="000000"/>
          <w:sz w:val="20"/>
          <w:u w:val="single"/>
        </w:rPr>
        <w:t>Writing</w:t>
      </w:r>
    </w:p>
    <w:p w:rsidR="004F1BB2" w:rsidRPr="00736D23" w:rsidRDefault="004F1BB2" w:rsidP="004F1BB2">
      <w:pPr>
        <w:pStyle w:val="Pa6"/>
        <w:numPr>
          <w:ilvl w:val="0"/>
          <w:numId w:val="6"/>
        </w:numPr>
        <w:spacing w:after="20"/>
        <w:rPr>
          <w:rFonts w:ascii="Arial" w:hAnsi="Arial" w:cs="Arial"/>
          <w:color w:val="000000"/>
          <w:sz w:val="20"/>
          <w:szCs w:val="20"/>
        </w:rPr>
      </w:pPr>
      <w:r w:rsidRPr="00736D23">
        <w:rPr>
          <w:rFonts w:ascii="Arial" w:hAnsi="Arial" w:cs="Arial"/>
          <w:color w:val="000000"/>
          <w:sz w:val="20"/>
          <w:szCs w:val="20"/>
        </w:rPr>
        <w:t xml:space="preserve">write with a clear purpose, showing consideration for the reader, </w:t>
      </w:r>
      <w:r w:rsidRPr="00736D23">
        <w:rPr>
          <w:rFonts w:ascii="Arial" w:hAnsi="Arial" w:cs="Arial"/>
          <w:i/>
          <w:iCs/>
          <w:color w:val="000000"/>
          <w:sz w:val="20"/>
          <w:szCs w:val="20"/>
        </w:rPr>
        <w:t xml:space="preserve">e.g. by choosing appropriate vocabulary and presentational devices </w:t>
      </w:r>
    </w:p>
    <w:p w:rsidR="004F1BB2" w:rsidRPr="00736D23" w:rsidRDefault="004F1BB2" w:rsidP="004F1BB2">
      <w:pPr>
        <w:pStyle w:val="Pa6"/>
        <w:numPr>
          <w:ilvl w:val="0"/>
          <w:numId w:val="6"/>
        </w:numPr>
        <w:spacing w:after="20"/>
        <w:rPr>
          <w:rFonts w:ascii="Arial" w:hAnsi="Arial" w:cs="Arial"/>
          <w:color w:val="000000"/>
          <w:sz w:val="20"/>
          <w:szCs w:val="20"/>
        </w:rPr>
      </w:pPr>
      <w:r w:rsidRPr="00736D23">
        <w:rPr>
          <w:rFonts w:ascii="Arial" w:hAnsi="Arial" w:cs="Arial"/>
          <w:color w:val="000000"/>
          <w:sz w:val="20"/>
          <w:szCs w:val="20"/>
        </w:rPr>
        <w:t xml:space="preserve">use features which show the structure of the writing, </w:t>
      </w:r>
      <w:r w:rsidRPr="00736D23">
        <w:rPr>
          <w:rFonts w:ascii="Arial" w:hAnsi="Arial" w:cs="Arial"/>
          <w:i/>
          <w:iCs/>
          <w:color w:val="000000"/>
          <w:sz w:val="20"/>
          <w:szCs w:val="20"/>
        </w:rPr>
        <w:t>e.g. sub</w:t>
      </w:r>
      <w:r w:rsidRPr="00736D23">
        <w:rPr>
          <w:rFonts w:ascii="Arial" w:hAnsi="Arial" w:cs="Arial"/>
          <w:i/>
          <w:iCs/>
          <w:color w:val="000000"/>
          <w:sz w:val="20"/>
          <w:szCs w:val="20"/>
        </w:rPr>
        <w:noBreakHyphen/>
        <w:t xml:space="preserve">headings, captions </w:t>
      </w:r>
    </w:p>
    <w:p w:rsidR="004F1BB2" w:rsidRPr="00736D23" w:rsidRDefault="004F1BB2" w:rsidP="004F1BB2">
      <w:pPr>
        <w:pStyle w:val="ListParagraph"/>
        <w:numPr>
          <w:ilvl w:val="0"/>
          <w:numId w:val="5"/>
        </w:numPr>
        <w:rPr>
          <w:rFonts w:ascii="Arial" w:hAnsi="Arial" w:cs="Arial"/>
          <w:color w:val="000000"/>
          <w:sz w:val="20"/>
          <w:szCs w:val="20"/>
        </w:rPr>
      </w:pPr>
      <w:r w:rsidRPr="00736D23">
        <w:rPr>
          <w:rFonts w:ascii="Arial" w:hAnsi="Arial" w:cs="Arial"/>
          <w:color w:val="000000"/>
          <w:sz w:val="20"/>
          <w:szCs w:val="20"/>
        </w:rPr>
        <w:t xml:space="preserve">use images, graphs and illustrations which are clear, relevant and appropriate </w:t>
      </w:r>
    </w:p>
    <w:p w:rsidR="004F1BB2" w:rsidRPr="00736D23" w:rsidRDefault="004F1BB2" w:rsidP="004F1BB2">
      <w:pPr>
        <w:pStyle w:val="ListParagraph"/>
        <w:numPr>
          <w:ilvl w:val="0"/>
          <w:numId w:val="5"/>
        </w:numPr>
        <w:rPr>
          <w:rFonts w:ascii="Arial" w:hAnsi="Arial" w:cs="Arial"/>
          <w:color w:val="000000"/>
          <w:sz w:val="20"/>
          <w:szCs w:val="20"/>
        </w:rPr>
      </w:pPr>
      <w:r w:rsidRPr="00736D23">
        <w:rPr>
          <w:rFonts w:ascii="Arial" w:hAnsi="Arial" w:cs="Arial"/>
          <w:color w:val="000000"/>
          <w:sz w:val="20"/>
          <w:szCs w:val="20"/>
        </w:rPr>
        <w:t xml:space="preserve">use appropriate vocabulary, including subject-specific words and phrases </w:t>
      </w:r>
    </w:p>
    <w:p w:rsidR="004F1BB2" w:rsidRPr="00736D23" w:rsidRDefault="004F1BB2" w:rsidP="004F1BB2">
      <w:pPr>
        <w:pStyle w:val="Pa6"/>
        <w:numPr>
          <w:ilvl w:val="0"/>
          <w:numId w:val="5"/>
        </w:numPr>
        <w:spacing w:after="20"/>
        <w:rPr>
          <w:rFonts w:ascii="Arial" w:hAnsi="Arial" w:cs="Arial"/>
          <w:color w:val="000000"/>
          <w:sz w:val="20"/>
          <w:szCs w:val="20"/>
        </w:rPr>
      </w:pPr>
      <w:r w:rsidRPr="00736D23">
        <w:rPr>
          <w:rFonts w:ascii="Arial" w:hAnsi="Arial" w:cs="Arial"/>
          <w:color w:val="000000"/>
          <w:sz w:val="20"/>
          <w:szCs w:val="20"/>
        </w:rPr>
        <w:t xml:space="preserve">use the full range of punctuation to guide the reader in complex sentences, </w:t>
      </w:r>
      <w:r w:rsidRPr="00736D23">
        <w:rPr>
          <w:rFonts w:ascii="Arial" w:hAnsi="Arial" w:cs="Arial"/>
          <w:i/>
          <w:iCs/>
          <w:color w:val="000000"/>
          <w:sz w:val="20"/>
          <w:szCs w:val="20"/>
        </w:rPr>
        <w:t xml:space="preserve">e.g. commas, bullet points, speech marks and apostrophes for possession </w:t>
      </w:r>
    </w:p>
    <w:p w:rsidR="004F1BB2" w:rsidRPr="00736D23" w:rsidRDefault="004F1BB2" w:rsidP="004F1BB2">
      <w:pPr>
        <w:pStyle w:val="Pa6"/>
        <w:numPr>
          <w:ilvl w:val="0"/>
          <w:numId w:val="5"/>
        </w:numPr>
        <w:spacing w:after="20"/>
        <w:rPr>
          <w:rFonts w:ascii="Arial" w:hAnsi="Arial" w:cs="Arial"/>
          <w:color w:val="000000"/>
          <w:sz w:val="20"/>
          <w:szCs w:val="20"/>
        </w:rPr>
      </w:pPr>
      <w:r w:rsidRPr="00736D23">
        <w:rPr>
          <w:rFonts w:ascii="Arial" w:hAnsi="Arial" w:cs="Arial"/>
          <w:color w:val="000000"/>
          <w:sz w:val="20"/>
          <w:szCs w:val="20"/>
        </w:rPr>
        <w:t xml:space="preserve">use language appropriate to writing, including standard forms of English </w:t>
      </w:r>
    </w:p>
    <w:p w:rsidR="004F1BB2" w:rsidRPr="00736D23" w:rsidRDefault="004F1BB2" w:rsidP="004F1BB2">
      <w:pPr>
        <w:pStyle w:val="ListParagraph"/>
        <w:numPr>
          <w:ilvl w:val="0"/>
          <w:numId w:val="6"/>
        </w:numPr>
        <w:rPr>
          <w:rFonts w:ascii="Arial" w:hAnsi="Arial" w:cs="Arial"/>
          <w:color w:val="000000"/>
          <w:sz w:val="20"/>
          <w:szCs w:val="20"/>
        </w:rPr>
      </w:pPr>
      <w:r w:rsidRPr="00736D23">
        <w:rPr>
          <w:rFonts w:ascii="Arial" w:hAnsi="Arial" w:cs="Arial"/>
          <w:color w:val="000000"/>
          <w:sz w:val="20"/>
          <w:szCs w:val="20"/>
        </w:rPr>
        <w:t xml:space="preserve">expand upon main idea(s) with supporting reasons, information and examples </w:t>
      </w:r>
    </w:p>
    <w:p w:rsidR="004F1BB2" w:rsidRPr="00736D23" w:rsidRDefault="004F1BB2" w:rsidP="004F1BB2">
      <w:pPr>
        <w:pStyle w:val="Pa6"/>
        <w:numPr>
          <w:ilvl w:val="0"/>
          <w:numId w:val="5"/>
        </w:numPr>
        <w:spacing w:after="20"/>
        <w:rPr>
          <w:rFonts w:ascii="Arial" w:hAnsi="Arial" w:cs="Arial"/>
          <w:color w:val="000000"/>
          <w:sz w:val="20"/>
          <w:szCs w:val="20"/>
        </w:rPr>
      </w:pPr>
      <w:r w:rsidRPr="00736D23">
        <w:rPr>
          <w:rFonts w:ascii="Arial" w:hAnsi="Arial" w:cs="Arial"/>
          <w:color w:val="000000"/>
          <w:sz w:val="20"/>
          <w:szCs w:val="20"/>
        </w:rPr>
        <w:t xml:space="preserve">use a variety of strategies to spell words with complex regular patterns, </w:t>
      </w:r>
      <w:r w:rsidRPr="00736D23">
        <w:rPr>
          <w:rFonts w:ascii="Arial" w:hAnsi="Arial" w:cs="Arial"/>
          <w:i/>
          <w:iCs/>
          <w:color w:val="000000"/>
          <w:sz w:val="20"/>
          <w:szCs w:val="20"/>
        </w:rPr>
        <w:t xml:space="preserve">e.g. exercise, competition </w:t>
      </w:r>
    </w:p>
    <w:p w:rsidR="004F1BB2" w:rsidRPr="00736D23" w:rsidRDefault="004F1BB2" w:rsidP="004F1BB2">
      <w:pPr>
        <w:pStyle w:val="Pa6"/>
        <w:numPr>
          <w:ilvl w:val="0"/>
          <w:numId w:val="5"/>
        </w:numPr>
        <w:spacing w:after="20"/>
        <w:rPr>
          <w:rFonts w:ascii="Arial" w:hAnsi="Arial" w:cs="Arial"/>
          <w:color w:val="000000"/>
          <w:sz w:val="20"/>
          <w:szCs w:val="20"/>
        </w:rPr>
      </w:pPr>
      <w:r w:rsidRPr="00736D23">
        <w:rPr>
          <w:rFonts w:ascii="Arial" w:hAnsi="Arial" w:cs="Arial"/>
          <w:color w:val="000000"/>
          <w:sz w:val="20"/>
          <w:szCs w:val="20"/>
        </w:rPr>
        <w:t xml:space="preserve">produce legible, cursive handwriting with increasing fluency </w:t>
      </w:r>
    </w:p>
    <w:p w:rsidR="004F1BB2" w:rsidRPr="00736D23" w:rsidRDefault="004F1BB2" w:rsidP="004F1BB2">
      <w:pPr>
        <w:pStyle w:val="Pa6"/>
        <w:numPr>
          <w:ilvl w:val="0"/>
          <w:numId w:val="5"/>
        </w:numPr>
        <w:spacing w:after="20"/>
        <w:rPr>
          <w:rFonts w:ascii="Arial" w:hAnsi="Arial" w:cs="Arial"/>
          <w:color w:val="000000"/>
          <w:sz w:val="20"/>
          <w:szCs w:val="20"/>
        </w:rPr>
      </w:pPr>
      <w:r w:rsidRPr="00736D23">
        <w:rPr>
          <w:rFonts w:ascii="Arial" w:hAnsi="Arial" w:cs="Arial"/>
          <w:color w:val="000000"/>
          <w:sz w:val="20"/>
          <w:szCs w:val="20"/>
        </w:rPr>
        <w:t xml:space="preserve">Welsh-medium statement: use the standard forms of a variety of verbs, </w:t>
      </w:r>
      <w:r w:rsidRPr="00736D23">
        <w:rPr>
          <w:rFonts w:ascii="Arial" w:hAnsi="Arial" w:cs="Arial"/>
          <w:i/>
          <w:iCs/>
          <w:color w:val="000000"/>
          <w:sz w:val="20"/>
          <w:szCs w:val="20"/>
        </w:rPr>
        <w:t xml:space="preserve">e.g. present, past and negative forms </w:t>
      </w:r>
    </w:p>
    <w:p w:rsidR="004F1BB2" w:rsidRPr="00736D23" w:rsidRDefault="004F1BB2" w:rsidP="004F1BB2">
      <w:pPr>
        <w:pStyle w:val="Pa6"/>
        <w:numPr>
          <w:ilvl w:val="0"/>
          <w:numId w:val="5"/>
        </w:numPr>
        <w:spacing w:after="20"/>
        <w:rPr>
          <w:rFonts w:ascii="Arial" w:hAnsi="Arial" w:cs="Arial"/>
          <w:color w:val="000000"/>
          <w:sz w:val="20"/>
          <w:szCs w:val="20"/>
        </w:rPr>
      </w:pPr>
      <w:r w:rsidRPr="00736D23">
        <w:rPr>
          <w:rFonts w:ascii="Arial" w:hAnsi="Arial" w:cs="Arial"/>
          <w:color w:val="000000"/>
          <w:sz w:val="20"/>
          <w:szCs w:val="20"/>
        </w:rPr>
        <w:t xml:space="preserve">Welsh-medium statement: mutate correctly, especially after most prepositions and pronouns, </w:t>
      </w:r>
      <w:r w:rsidRPr="00736D23">
        <w:rPr>
          <w:rFonts w:ascii="Arial" w:hAnsi="Arial" w:cs="Arial"/>
          <w:i/>
          <w:iCs/>
          <w:color w:val="000000"/>
          <w:sz w:val="20"/>
          <w:szCs w:val="20"/>
        </w:rPr>
        <w:t xml:space="preserve">e.g. am </w:t>
      </w:r>
      <w:proofErr w:type="spellStart"/>
      <w:r w:rsidRPr="00736D23">
        <w:rPr>
          <w:rFonts w:ascii="Arial" w:hAnsi="Arial" w:cs="Arial"/>
          <w:i/>
          <w:iCs/>
          <w:color w:val="000000"/>
          <w:sz w:val="20"/>
          <w:szCs w:val="20"/>
        </w:rPr>
        <w:t>funud</w:t>
      </w:r>
      <w:proofErr w:type="spellEnd"/>
      <w:r w:rsidRPr="00736D23">
        <w:rPr>
          <w:rFonts w:ascii="Arial" w:hAnsi="Arial" w:cs="Arial"/>
          <w:i/>
          <w:iCs/>
          <w:color w:val="000000"/>
          <w:sz w:val="20"/>
          <w:szCs w:val="20"/>
        </w:rPr>
        <w:t xml:space="preserve">, </w:t>
      </w:r>
      <w:proofErr w:type="spellStart"/>
      <w:r w:rsidRPr="00736D23">
        <w:rPr>
          <w:rFonts w:ascii="Arial" w:hAnsi="Arial" w:cs="Arial"/>
          <w:i/>
          <w:iCs/>
          <w:color w:val="000000"/>
          <w:sz w:val="20"/>
          <w:szCs w:val="20"/>
        </w:rPr>
        <w:t>dy</w:t>
      </w:r>
      <w:proofErr w:type="spellEnd"/>
      <w:r w:rsidRPr="00736D23">
        <w:rPr>
          <w:rFonts w:ascii="Arial" w:hAnsi="Arial" w:cs="Arial"/>
          <w:i/>
          <w:iCs/>
          <w:color w:val="000000"/>
          <w:sz w:val="20"/>
          <w:szCs w:val="20"/>
        </w:rPr>
        <w:t xml:space="preserve"> fam </w:t>
      </w:r>
    </w:p>
    <w:p w:rsidR="004F1BB2" w:rsidRPr="00736D23" w:rsidRDefault="004F1BB2" w:rsidP="004F1BB2">
      <w:pPr>
        <w:pStyle w:val="ListParagraph"/>
        <w:numPr>
          <w:ilvl w:val="0"/>
          <w:numId w:val="5"/>
        </w:numPr>
        <w:rPr>
          <w:rFonts w:ascii="Arial" w:hAnsi="Arial" w:cs="Arial"/>
          <w:b/>
          <w:color w:val="000000"/>
          <w:sz w:val="20"/>
          <w:szCs w:val="20"/>
          <w:u w:val="single"/>
        </w:rPr>
      </w:pPr>
      <w:r w:rsidRPr="00736D23">
        <w:rPr>
          <w:rFonts w:ascii="Arial" w:hAnsi="Arial" w:cs="Arial"/>
          <w:color w:val="000000"/>
          <w:sz w:val="20"/>
          <w:szCs w:val="20"/>
        </w:rPr>
        <w:t xml:space="preserve">Welsh-medium statement: spell an increasing number of plural forms, </w:t>
      </w:r>
      <w:r w:rsidRPr="00736D23">
        <w:rPr>
          <w:rFonts w:ascii="Arial" w:hAnsi="Arial" w:cs="Arial"/>
          <w:i/>
          <w:iCs/>
          <w:color w:val="000000"/>
          <w:sz w:val="20"/>
          <w:szCs w:val="20"/>
        </w:rPr>
        <w:t>e.g. -</w:t>
      </w:r>
      <w:proofErr w:type="spellStart"/>
      <w:r w:rsidRPr="00736D23">
        <w:rPr>
          <w:rFonts w:ascii="Arial" w:hAnsi="Arial" w:cs="Arial"/>
          <w:i/>
          <w:iCs/>
          <w:color w:val="000000"/>
          <w:sz w:val="20"/>
          <w:szCs w:val="20"/>
        </w:rPr>
        <w:t>oedd</w:t>
      </w:r>
      <w:proofErr w:type="spellEnd"/>
      <w:r w:rsidRPr="00736D23">
        <w:rPr>
          <w:rFonts w:ascii="Arial" w:hAnsi="Arial" w:cs="Arial"/>
          <w:i/>
          <w:iCs/>
          <w:color w:val="000000"/>
          <w:sz w:val="20"/>
          <w:szCs w:val="20"/>
        </w:rPr>
        <w:t>, -</w:t>
      </w:r>
      <w:proofErr w:type="gramStart"/>
      <w:r w:rsidRPr="00736D23">
        <w:rPr>
          <w:rFonts w:ascii="Arial" w:hAnsi="Arial" w:cs="Arial"/>
          <w:i/>
          <w:iCs/>
          <w:color w:val="000000"/>
          <w:sz w:val="20"/>
          <w:szCs w:val="20"/>
        </w:rPr>
        <w:t>od</w:t>
      </w:r>
      <w:proofErr w:type="gramEnd"/>
      <w:r w:rsidRPr="00736D23">
        <w:rPr>
          <w:rFonts w:ascii="Arial" w:hAnsi="Arial" w:cs="Arial"/>
          <w:i/>
          <w:iCs/>
          <w:color w:val="000000"/>
          <w:sz w:val="20"/>
          <w:szCs w:val="20"/>
        </w:rPr>
        <w:t>, -</w:t>
      </w:r>
      <w:proofErr w:type="spellStart"/>
      <w:r w:rsidRPr="00736D23">
        <w:rPr>
          <w:rFonts w:ascii="Arial" w:hAnsi="Arial" w:cs="Arial"/>
          <w:i/>
          <w:iCs/>
          <w:color w:val="000000"/>
          <w:sz w:val="20"/>
          <w:szCs w:val="20"/>
        </w:rPr>
        <w:t>ydd</w:t>
      </w:r>
      <w:proofErr w:type="spellEnd"/>
      <w:r w:rsidRPr="00736D23">
        <w:rPr>
          <w:rFonts w:ascii="Arial" w:hAnsi="Arial" w:cs="Arial"/>
          <w:i/>
          <w:iCs/>
          <w:color w:val="000000"/>
          <w:sz w:val="20"/>
          <w:szCs w:val="20"/>
        </w:rPr>
        <w:t xml:space="preserve">, </w:t>
      </w:r>
      <w:r w:rsidRPr="00736D23">
        <w:rPr>
          <w:rFonts w:ascii="Arial" w:hAnsi="Arial" w:cs="Arial"/>
          <w:color w:val="000000"/>
          <w:sz w:val="20"/>
          <w:szCs w:val="20"/>
        </w:rPr>
        <w:t xml:space="preserve">and words with double consonants, </w:t>
      </w:r>
      <w:r w:rsidRPr="00736D23">
        <w:rPr>
          <w:rFonts w:ascii="Arial" w:hAnsi="Arial" w:cs="Arial"/>
          <w:i/>
          <w:iCs/>
          <w:color w:val="000000"/>
          <w:sz w:val="20"/>
          <w:szCs w:val="20"/>
        </w:rPr>
        <w:t xml:space="preserve">e.g. </w:t>
      </w:r>
      <w:proofErr w:type="spellStart"/>
      <w:r w:rsidRPr="00736D23">
        <w:rPr>
          <w:rFonts w:ascii="Arial" w:hAnsi="Arial" w:cs="Arial"/>
          <w:i/>
          <w:iCs/>
          <w:color w:val="000000"/>
          <w:sz w:val="20"/>
          <w:szCs w:val="20"/>
        </w:rPr>
        <w:t>cynnwys</w:t>
      </w:r>
      <w:proofErr w:type="spellEnd"/>
      <w:r w:rsidRPr="00736D23">
        <w:rPr>
          <w:rFonts w:ascii="Arial" w:hAnsi="Arial" w:cs="Arial"/>
          <w:i/>
          <w:iCs/>
          <w:color w:val="000000"/>
          <w:sz w:val="20"/>
          <w:szCs w:val="20"/>
        </w:rPr>
        <w:t xml:space="preserve">, </w:t>
      </w:r>
      <w:r w:rsidRPr="00736D23">
        <w:rPr>
          <w:rFonts w:ascii="Arial" w:hAnsi="Arial" w:cs="Arial"/>
          <w:color w:val="000000"/>
          <w:sz w:val="20"/>
          <w:szCs w:val="20"/>
        </w:rPr>
        <w:t xml:space="preserve">correctly in context. </w:t>
      </w:r>
    </w:p>
    <w:p w:rsidR="00BA063B" w:rsidRPr="00BA063B" w:rsidRDefault="00BA063B" w:rsidP="00BE23B4">
      <w:pPr>
        <w:rPr>
          <w:b/>
          <w:szCs w:val="28"/>
          <w:u w:val="single"/>
        </w:rPr>
      </w:pPr>
    </w:p>
    <w:sectPr w:rsidR="00BA063B" w:rsidRPr="00BA0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30D2"/>
    <w:multiLevelType w:val="hybridMultilevel"/>
    <w:tmpl w:val="6F44F0BE"/>
    <w:lvl w:ilvl="0" w:tplc="54AA770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460D72"/>
    <w:multiLevelType w:val="hybridMultilevel"/>
    <w:tmpl w:val="19A0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7354A6"/>
    <w:multiLevelType w:val="hybridMultilevel"/>
    <w:tmpl w:val="5D1A1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A87A86"/>
    <w:multiLevelType w:val="hybridMultilevel"/>
    <w:tmpl w:val="83641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36584B"/>
    <w:multiLevelType w:val="hybridMultilevel"/>
    <w:tmpl w:val="F592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BE7A57"/>
    <w:multiLevelType w:val="hybridMultilevel"/>
    <w:tmpl w:val="682A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495B5A"/>
    <w:multiLevelType w:val="hybridMultilevel"/>
    <w:tmpl w:val="ADAC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884659"/>
    <w:multiLevelType w:val="hybridMultilevel"/>
    <w:tmpl w:val="055E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9A28E1"/>
    <w:multiLevelType w:val="hybridMultilevel"/>
    <w:tmpl w:val="13AC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6E4572"/>
    <w:multiLevelType w:val="hybridMultilevel"/>
    <w:tmpl w:val="EDFC6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982E59"/>
    <w:multiLevelType w:val="hybridMultilevel"/>
    <w:tmpl w:val="B0F6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185426"/>
    <w:multiLevelType w:val="hybridMultilevel"/>
    <w:tmpl w:val="1306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C44298"/>
    <w:multiLevelType w:val="hybridMultilevel"/>
    <w:tmpl w:val="16C4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085782"/>
    <w:multiLevelType w:val="hybridMultilevel"/>
    <w:tmpl w:val="BE32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2"/>
  </w:num>
  <w:num w:numId="5">
    <w:abstractNumId w:val="9"/>
  </w:num>
  <w:num w:numId="6">
    <w:abstractNumId w:val="13"/>
  </w:num>
  <w:num w:numId="7">
    <w:abstractNumId w:val="3"/>
  </w:num>
  <w:num w:numId="8">
    <w:abstractNumId w:val="1"/>
  </w:num>
  <w:num w:numId="9">
    <w:abstractNumId w:val="8"/>
  </w:num>
  <w:num w:numId="10">
    <w:abstractNumId w:val="10"/>
  </w:num>
  <w:num w:numId="11">
    <w:abstractNumId w:val="11"/>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B4"/>
    <w:rsid w:val="000E795C"/>
    <w:rsid w:val="004F1BB2"/>
    <w:rsid w:val="009B00BB"/>
    <w:rsid w:val="00A702AE"/>
    <w:rsid w:val="00BA063B"/>
    <w:rsid w:val="00BE23B4"/>
    <w:rsid w:val="00D81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B4"/>
    <w:pPr>
      <w:spacing w:after="0" w:line="240" w:lineRule="auto"/>
    </w:pPr>
    <w:rPr>
      <w:rFonts w:ascii="Arial" w:eastAsia="Times New Roman" w:hAnsi="Arial" w:cs="Times New Roman"/>
      <w:sz w:val="28"/>
      <w:szCs w:val="20"/>
    </w:rPr>
  </w:style>
  <w:style w:type="paragraph" w:styleId="Heading2">
    <w:name w:val="heading 2"/>
    <w:basedOn w:val="Normal"/>
    <w:next w:val="Normal"/>
    <w:link w:val="Heading2Char"/>
    <w:qFormat/>
    <w:rsid w:val="00BE23B4"/>
    <w:pPr>
      <w:keepNext/>
      <w:jc w:val="center"/>
      <w:outlineLvl w:val="1"/>
    </w:pPr>
    <w:rPr>
      <w:rFonts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23B4"/>
    <w:rPr>
      <w:rFonts w:ascii="Arial" w:eastAsia="Times New Roman" w:hAnsi="Arial" w:cs="Arial"/>
      <w:b/>
      <w:sz w:val="32"/>
      <w:szCs w:val="20"/>
    </w:rPr>
  </w:style>
  <w:style w:type="paragraph" w:styleId="BodyText">
    <w:name w:val="Body Text"/>
    <w:basedOn w:val="Normal"/>
    <w:link w:val="BodyTextChar"/>
    <w:semiHidden/>
    <w:rsid w:val="00BE23B4"/>
    <w:rPr>
      <w:rFonts w:ascii="Tahoma" w:hAnsi="Tahoma" w:cs="Tahoma"/>
      <w:b/>
      <w:bCs/>
      <w:sz w:val="32"/>
      <w:szCs w:val="24"/>
    </w:rPr>
  </w:style>
  <w:style w:type="character" w:customStyle="1" w:styleId="BodyTextChar">
    <w:name w:val="Body Text Char"/>
    <w:basedOn w:val="DefaultParagraphFont"/>
    <w:link w:val="BodyText"/>
    <w:semiHidden/>
    <w:rsid w:val="00BE23B4"/>
    <w:rPr>
      <w:rFonts w:ascii="Tahoma" w:eastAsia="Times New Roman" w:hAnsi="Tahoma" w:cs="Tahoma"/>
      <w:b/>
      <w:bCs/>
      <w:sz w:val="32"/>
      <w:szCs w:val="24"/>
    </w:rPr>
  </w:style>
  <w:style w:type="character" w:styleId="Hyperlink">
    <w:name w:val="Hyperlink"/>
    <w:semiHidden/>
    <w:rsid w:val="00BE23B4"/>
    <w:rPr>
      <w:color w:val="0000FF"/>
      <w:u w:val="single"/>
    </w:rPr>
  </w:style>
  <w:style w:type="paragraph" w:styleId="BodyTextIndent">
    <w:name w:val="Body Text Indent"/>
    <w:basedOn w:val="Normal"/>
    <w:link w:val="BodyTextIndentChar"/>
    <w:uiPriority w:val="99"/>
    <w:semiHidden/>
    <w:unhideWhenUsed/>
    <w:rsid w:val="00BE23B4"/>
    <w:pPr>
      <w:spacing w:after="120"/>
      <w:ind w:left="283"/>
    </w:pPr>
  </w:style>
  <w:style w:type="character" w:customStyle="1" w:styleId="BodyTextIndentChar">
    <w:name w:val="Body Text Indent Char"/>
    <w:basedOn w:val="DefaultParagraphFont"/>
    <w:link w:val="BodyTextIndent"/>
    <w:uiPriority w:val="99"/>
    <w:semiHidden/>
    <w:rsid w:val="00BE23B4"/>
    <w:rPr>
      <w:rFonts w:ascii="Arial" w:eastAsia="Times New Roman" w:hAnsi="Arial" w:cs="Times New Roman"/>
      <w:sz w:val="28"/>
      <w:szCs w:val="20"/>
    </w:rPr>
  </w:style>
  <w:style w:type="paragraph" w:customStyle="1" w:styleId="Pa7">
    <w:name w:val="Pa7"/>
    <w:basedOn w:val="Normal"/>
    <w:next w:val="Normal"/>
    <w:uiPriority w:val="99"/>
    <w:rsid w:val="00BA063B"/>
    <w:pPr>
      <w:autoSpaceDE w:val="0"/>
      <w:autoSpaceDN w:val="0"/>
      <w:adjustRightInd w:val="0"/>
      <w:spacing w:line="161" w:lineRule="atLeast"/>
    </w:pPr>
    <w:rPr>
      <w:rFonts w:ascii="Frutiger LT Std 45 Light" w:eastAsiaTheme="minorHAnsi" w:hAnsi="Frutiger LT Std 45 Light" w:cstheme="minorBidi"/>
      <w:sz w:val="24"/>
      <w:szCs w:val="24"/>
    </w:rPr>
  </w:style>
  <w:style w:type="paragraph" w:styleId="ListParagraph">
    <w:name w:val="List Paragraph"/>
    <w:basedOn w:val="Normal"/>
    <w:uiPriority w:val="34"/>
    <w:qFormat/>
    <w:rsid w:val="00BA063B"/>
    <w:pPr>
      <w:spacing w:after="200" w:line="276" w:lineRule="auto"/>
      <w:ind w:left="720"/>
      <w:contextualSpacing/>
    </w:pPr>
    <w:rPr>
      <w:rFonts w:asciiTheme="minorHAnsi" w:eastAsiaTheme="minorHAnsi" w:hAnsiTheme="minorHAnsi" w:cstheme="minorBidi"/>
      <w:sz w:val="22"/>
      <w:szCs w:val="22"/>
    </w:rPr>
  </w:style>
  <w:style w:type="character" w:customStyle="1" w:styleId="A4">
    <w:name w:val="A4"/>
    <w:uiPriority w:val="99"/>
    <w:rsid w:val="00BA063B"/>
    <w:rPr>
      <w:rFonts w:cs="Frutiger LT Std 45 Light"/>
      <w:i/>
      <w:iCs/>
      <w:color w:val="000000"/>
      <w:sz w:val="10"/>
      <w:szCs w:val="10"/>
    </w:rPr>
  </w:style>
  <w:style w:type="character" w:customStyle="1" w:styleId="A5">
    <w:name w:val="A5"/>
    <w:uiPriority w:val="99"/>
    <w:rsid w:val="00BA063B"/>
    <w:rPr>
      <w:rFonts w:cs="Frutiger LT Std 45 Light"/>
      <w:i/>
      <w:iCs/>
      <w:color w:val="000000"/>
      <w:sz w:val="10"/>
      <w:szCs w:val="10"/>
    </w:rPr>
  </w:style>
  <w:style w:type="paragraph" w:customStyle="1" w:styleId="Pa6">
    <w:name w:val="Pa6"/>
    <w:basedOn w:val="Normal"/>
    <w:next w:val="Normal"/>
    <w:uiPriority w:val="99"/>
    <w:rsid w:val="004F1BB2"/>
    <w:pPr>
      <w:autoSpaceDE w:val="0"/>
      <w:autoSpaceDN w:val="0"/>
      <w:adjustRightInd w:val="0"/>
      <w:spacing w:line="161" w:lineRule="atLeast"/>
    </w:pPr>
    <w:rPr>
      <w:rFonts w:ascii="Frutiger LT Std 45 Light" w:eastAsiaTheme="minorHAnsi" w:hAnsi="Frutiger LT Std 45 Light"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B4"/>
    <w:pPr>
      <w:spacing w:after="0" w:line="240" w:lineRule="auto"/>
    </w:pPr>
    <w:rPr>
      <w:rFonts w:ascii="Arial" w:eastAsia="Times New Roman" w:hAnsi="Arial" w:cs="Times New Roman"/>
      <w:sz w:val="28"/>
      <w:szCs w:val="20"/>
    </w:rPr>
  </w:style>
  <w:style w:type="paragraph" w:styleId="Heading2">
    <w:name w:val="heading 2"/>
    <w:basedOn w:val="Normal"/>
    <w:next w:val="Normal"/>
    <w:link w:val="Heading2Char"/>
    <w:qFormat/>
    <w:rsid w:val="00BE23B4"/>
    <w:pPr>
      <w:keepNext/>
      <w:jc w:val="center"/>
      <w:outlineLvl w:val="1"/>
    </w:pPr>
    <w:rPr>
      <w:rFonts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23B4"/>
    <w:rPr>
      <w:rFonts w:ascii="Arial" w:eastAsia="Times New Roman" w:hAnsi="Arial" w:cs="Arial"/>
      <w:b/>
      <w:sz w:val="32"/>
      <w:szCs w:val="20"/>
    </w:rPr>
  </w:style>
  <w:style w:type="paragraph" w:styleId="BodyText">
    <w:name w:val="Body Text"/>
    <w:basedOn w:val="Normal"/>
    <w:link w:val="BodyTextChar"/>
    <w:semiHidden/>
    <w:rsid w:val="00BE23B4"/>
    <w:rPr>
      <w:rFonts w:ascii="Tahoma" w:hAnsi="Tahoma" w:cs="Tahoma"/>
      <w:b/>
      <w:bCs/>
      <w:sz w:val="32"/>
      <w:szCs w:val="24"/>
    </w:rPr>
  </w:style>
  <w:style w:type="character" w:customStyle="1" w:styleId="BodyTextChar">
    <w:name w:val="Body Text Char"/>
    <w:basedOn w:val="DefaultParagraphFont"/>
    <w:link w:val="BodyText"/>
    <w:semiHidden/>
    <w:rsid w:val="00BE23B4"/>
    <w:rPr>
      <w:rFonts w:ascii="Tahoma" w:eastAsia="Times New Roman" w:hAnsi="Tahoma" w:cs="Tahoma"/>
      <w:b/>
      <w:bCs/>
      <w:sz w:val="32"/>
      <w:szCs w:val="24"/>
    </w:rPr>
  </w:style>
  <w:style w:type="character" w:styleId="Hyperlink">
    <w:name w:val="Hyperlink"/>
    <w:semiHidden/>
    <w:rsid w:val="00BE23B4"/>
    <w:rPr>
      <w:color w:val="0000FF"/>
      <w:u w:val="single"/>
    </w:rPr>
  </w:style>
  <w:style w:type="paragraph" w:styleId="BodyTextIndent">
    <w:name w:val="Body Text Indent"/>
    <w:basedOn w:val="Normal"/>
    <w:link w:val="BodyTextIndentChar"/>
    <w:uiPriority w:val="99"/>
    <w:semiHidden/>
    <w:unhideWhenUsed/>
    <w:rsid w:val="00BE23B4"/>
    <w:pPr>
      <w:spacing w:after="120"/>
      <w:ind w:left="283"/>
    </w:pPr>
  </w:style>
  <w:style w:type="character" w:customStyle="1" w:styleId="BodyTextIndentChar">
    <w:name w:val="Body Text Indent Char"/>
    <w:basedOn w:val="DefaultParagraphFont"/>
    <w:link w:val="BodyTextIndent"/>
    <w:uiPriority w:val="99"/>
    <w:semiHidden/>
    <w:rsid w:val="00BE23B4"/>
    <w:rPr>
      <w:rFonts w:ascii="Arial" w:eastAsia="Times New Roman" w:hAnsi="Arial" w:cs="Times New Roman"/>
      <w:sz w:val="28"/>
      <w:szCs w:val="20"/>
    </w:rPr>
  </w:style>
  <w:style w:type="paragraph" w:customStyle="1" w:styleId="Pa7">
    <w:name w:val="Pa7"/>
    <w:basedOn w:val="Normal"/>
    <w:next w:val="Normal"/>
    <w:uiPriority w:val="99"/>
    <w:rsid w:val="00BA063B"/>
    <w:pPr>
      <w:autoSpaceDE w:val="0"/>
      <w:autoSpaceDN w:val="0"/>
      <w:adjustRightInd w:val="0"/>
      <w:spacing w:line="161" w:lineRule="atLeast"/>
    </w:pPr>
    <w:rPr>
      <w:rFonts w:ascii="Frutiger LT Std 45 Light" w:eastAsiaTheme="minorHAnsi" w:hAnsi="Frutiger LT Std 45 Light" w:cstheme="minorBidi"/>
      <w:sz w:val="24"/>
      <w:szCs w:val="24"/>
    </w:rPr>
  </w:style>
  <w:style w:type="paragraph" w:styleId="ListParagraph">
    <w:name w:val="List Paragraph"/>
    <w:basedOn w:val="Normal"/>
    <w:uiPriority w:val="34"/>
    <w:qFormat/>
    <w:rsid w:val="00BA063B"/>
    <w:pPr>
      <w:spacing w:after="200" w:line="276" w:lineRule="auto"/>
      <w:ind w:left="720"/>
      <w:contextualSpacing/>
    </w:pPr>
    <w:rPr>
      <w:rFonts w:asciiTheme="minorHAnsi" w:eastAsiaTheme="minorHAnsi" w:hAnsiTheme="minorHAnsi" w:cstheme="minorBidi"/>
      <w:sz w:val="22"/>
      <w:szCs w:val="22"/>
    </w:rPr>
  </w:style>
  <w:style w:type="character" w:customStyle="1" w:styleId="A4">
    <w:name w:val="A4"/>
    <w:uiPriority w:val="99"/>
    <w:rsid w:val="00BA063B"/>
    <w:rPr>
      <w:rFonts w:cs="Frutiger LT Std 45 Light"/>
      <w:i/>
      <w:iCs/>
      <w:color w:val="000000"/>
      <w:sz w:val="10"/>
      <w:szCs w:val="10"/>
    </w:rPr>
  </w:style>
  <w:style w:type="character" w:customStyle="1" w:styleId="A5">
    <w:name w:val="A5"/>
    <w:uiPriority w:val="99"/>
    <w:rsid w:val="00BA063B"/>
    <w:rPr>
      <w:rFonts w:cs="Frutiger LT Std 45 Light"/>
      <w:i/>
      <w:iCs/>
      <w:color w:val="000000"/>
      <w:sz w:val="10"/>
      <w:szCs w:val="10"/>
    </w:rPr>
  </w:style>
  <w:style w:type="paragraph" w:customStyle="1" w:styleId="Pa6">
    <w:name w:val="Pa6"/>
    <w:basedOn w:val="Normal"/>
    <w:next w:val="Normal"/>
    <w:uiPriority w:val="99"/>
    <w:rsid w:val="004F1BB2"/>
    <w:pPr>
      <w:autoSpaceDE w:val="0"/>
      <w:autoSpaceDN w:val="0"/>
      <w:adjustRightInd w:val="0"/>
      <w:spacing w:line="161" w:lineRule="atLeast"/>
    </w:pPr>
    <w:rPr>
      <w:rFonts w:ascii="Frutiger LT Std 45 Light" w:eastAsiaTheme="minorHAnsi" w:hAnsi="Frutiger LT Std 45 Light"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taywis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wwfire.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NWFRS</Company>
  <LinksUpToDate>false</LinksUpToDate>
  <CharactersWithSpaces>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Owen-Williams</dc:creator>
  <cp:lastModifiedBy>Lance Owen-Williams</cp:lastModifiedBy>
  <cp:revision>2</cp:revision>
  <dcterms:created xsi:type="dcterms:W3CDTF">2016-03-14T14:24:00Z</dcterms:created>
  <dcterms:modified xsi:type="dcterms:W3CDTF">2016-03-14T14:59:00Z</dcterms:modified>
</cp:coreProperties>
</file>